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310C9" w:rsidRPr="004C7961" w:rsidRDefault="000310C9" w:rsidP="00E63BE8">
      <w:pPr>
        <w:spacing w:after="240" w:line="360" w:lineRule="auto"/>
        <w:jc w:val="both"/>
      </w:pPr>
      <w:r>
        <w:t xml:space="preserve"> </w:t>
      </w:r>
    </w:p>
    <w:p w:rsidR="000310C9" w:rsidRPr="008A17E7" w:rsidRDefault="000310C9" w:rsidP="00E63BE8">
      <w:pPr>
        <w:spacing w:after="240" w:line="360" w:lineRule="auto"/>
        <w:ind w:hanging="33"/>
        <w:jc w:val="both"/>
      </w:pPr>
      <w:r>
        <w:t xml:space="preserve">    </w:t>
      </w:r>
      <w:r>
        <w:rPr>
          <w:noProof/>
        </w:rPr>
        <w:drawing>
          <wp:inline distT="0" distB="0" distL="0" distR="0" wp14:anchorId="4DA78DC7" wp14:editId="2FF6D76C">
            <wp:extent cx="1352233" cy="1184744"/>
            <wp:effectExtent l="19050" t="0" r="317" b="0"/>
            <wp:docPr id="2" name="Εικόνα 1" descr="https://pedis.uop.gr/wp-content/uploads/2020/02/20xronia-papel-logo-01-1024x8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pedis.uop.gr/wp-content/uploads/2020/02/20xronia-papel-logo-01-1024x897.jpg"/>
                    <pic:cNvPicPr>
                      <a:picLocks noChangeAspect="1" noChangeArrowheads="1"/>
                    </pic:cNvPicPr>
                  </pic:nvPicPr>
                  <pic:blipFill>
                    <a:blip r:embed="rId9" cstate="print"/>
                    <a:srcRect/>
                    <a:stretch>
                      <a:fillRect/>
                    </a:stretch>
                  </pic:blipFill>
                  <pic:spPr bwMode="auto">
                    <a:xfrm>
                      <a:off x="0" y="0"/>
                      <a:ext cx="1354727" cy="1186929"/>
                    </a:xfrm>
                    <a:prstGeom prst="rect">
                      <a:avLst/>
                    </a:prstGeom>
                    <a:noFill/>
                    <a:ln w="9525">
                      <a:noFill/>
                      <a:miter lim="800000"/>
                      <a:headEnd/>
                      <a:tailEnd/>
                    </a:ln>
                  </pic:spPr>
                </pic:pic>
              </a:graphicData>
            </a:graphic>
          </wp:inline>
        </w:drawing>
      </w:r>
      <w:r>
        <w:t xml:space="preserve">                  </w:t>
      </w:r>
      <w:r>
        <w:rPr>
          <w:noProof/>
        </w:rPr>
        <w:drawing>
          <wp:inline distT="0" distB="0" distL="0" distR="0" wp14:anchorId="2BB312B1" wp14:editId="0FE0DC95">
            <wp:extent cx="1413786" cy="1413786"/>
            <wp:effectExtent l="19050" t="0" r="0" b="0"/>
            <wp:docPr id="3" name="2 - Εικόνα" descr="unipi-papei-panepistimio-peiraiw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ipi-papei-panepistimio-peiraiws.png"/>
                    <pic:cNvPicPr/>
                  </pic:nvPicPr>
                  <pic:blipFill>
                    <a:blip r:embed="rId10"/>
                    <a:stretch>
                      <a:fillRect/>
                    </a:stretch>
                  </pic:blipFill>
                  <pic:spPr>
                    <a:xfrm>
                      <a:off x="0" y="0"/>
                      <a:ext cx="1412294" cy="1412294"/>
                    </a:xfrm>
                    <a:prstGeom prst="rect">
                      <a:avLst/>
                    </a:prstGeom>
                  </pic:spPr>
                </pic:pic>
              </a:graphicData>
            </a:graphic>
          </wp:inline>
        </w:drawing>
      </w:r>
      <w:r>
        <w:t xml:space="preserve">              </w:t>
      </w:r>
      <w:r>
        <w:rPr>
          <w:noProof/>
        </w:rPr>
        <w:drawing>
          <wp:inline distT="0" distB="0" distL="0" distR="0" wp14:anchorId="407AF029" wp14:editId="475C18EE">
            <wp:extent cx="587486" cy="1017767"/>
            <wp:effectExtent l="19050" t="0" r="3064" b="0"/>
            <wp:docPr id="5" name="4 - Εικόνα" descr="DUTH_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UTH_logo.png"/>
                    <pic:cNvPicPr/>
                  </pic:nvPicPr>
                  <pic:blipFill>
                    <a:blip r:embed="rId11" cstate="print"/>
                    <a:srcRect b="7246"/>
                    <a:stretch>
                      <a:fillRect/>
                    </a:stretch>
                  </pic:blipFill>
                  <pic:spPr>
                    <a:xfrm>
                      <a:off x="0" y="0"/>
                      <a:ext cx="587486" cy="1017767"/>
                    </a:xfrm>
                    <a:prstGeom prst="rect">
                      <a:avLst/>
                    </a:prstGeom>
                  </pic:spPr>
                </pic:pic>
              </a:graphicData>
            </a:graphic>
          </wp:inline>
        </w:drawing>
      </w:r>
    </w:p>
    <w:p w:rsidR="000310C9" w:rsidRPr="002B6F82" w:rsidRDefault="000310C9" w:rsidP="002B6F82">
      <w:pPr>
        <w:spacing w:after="240" w:line="360" w:lineRule="auto"/>
        <w:jc w:val="center"/>
        <w:rPr>
          <w:rFonts w:ascii="Arial" w:hAnsi="Arial" w:cs="Arial"/>
          <w:bCs/>
          <w:color w:val="3A3A3A"/>
          <w:sz w:val="20"/>
          <w:szCs w:val="19"/>
          <w:shd w:val="clear" w:color="auto" w:fill="FFFFFF"/>
        </w:rPr>
      </w:pPr>
      <w:r w:rsidRPr="002B6F82">
        <w:rPr>
          <w:rStyle w:val="a4"/>
          <w:rFonts w:ascii="Arial" w:hAnsi="Arial" w:cs="Arial"/>
          <w:b w:val="0"/>
          <w:color w:val="3A3A3A"/>
          <w:sz w:val="20"/>
          <w:szCs w:val="19"/>
          <w:shd w:val="clear" w:color="auto" w:fill="FFFFFF"/>
        </w:rPr>
        <w:t>Τμήμα Πολιτικής Επιστήμης και Διεθνών Σχέσεων του Πανεπιστημίου Πελοποννήσου</w:t>
      </w:r>
      <w:r w:rsidR="002B6F82" w:rsidRPr="002B6F82">
        <w:rPr>
          <w:rStyle w:val="a4"/>
          <w:rFonts w:ascii="Arial" w:hAnsi="Arial" w:cs="Arial"/>
          <w:b w:val="0"/>
          <w:color w:val="3A3A3A"/>
          <w:sz w:val="20"/>
          <w:szCs w:val="19"/>
          <w:shd w:val="clear" w:color="auto" w:fill="FFFFFF"/>
        </w:rPr>
        <w:t xml:space="preserve">     </w:t>
      </w:r>
      <w:r w:rsidRPr="002B6F82">
        <w:rPr>
          <w:rStyle w:val="a4"/>
          <w:rFonts w:ascii="Arial" w:hAnsi="Arial" w:cs="Arial"/>
          <w:b w:val="0"/>
          <w:color w:val="3A3A3A"/>
          <w:sz w:val="20"/>
          <w:szCs w:val="19"/>
          <w:shd w:val="clear" w:color="auto" w:fill="FFFFFF"/>
        </w:rPr>
        <w:t>Τμήμα Οργάνωσης και Διοίκησης Επιχειρήσεων του Πανεπιστημίου Πειραιώς</w:t>
      </w:r>
      <w:r w:rsidRPr="002B6F82">
        <w:rPr>
          <w:rFonts w:ascii="Arial" w:hAnsi="Arial" w:cs="Arial"/>
          <w:b/>
          <w:sz w:val="28"/>
        </w:rPr>
        <w:t xml:space="preserve"> </w:t>
      </w:r>
      <w:r w:rsidRPr="002B6F82">
        <w:rPr>
          <w:rFonts w:ascii="Arial" w:hAnsi="Arial" w:cs="Arial"/>
          <w:b/>
          <w:sz w:val="28"/>
        </w:rPr>
        <w:br/>
      </w:r>
      <w:r w:rsidRPr="002B6F82">
        <w:rPr>
          <w:rStyle w:val="a4"/>
          <w:rFonts w:ascii="Arial" w:hAnsi="Arial" w:cs="Arial"/>
          <w:b w:val="0"/>
          <w:color w:val="3A3A3A"/>
          <w:sz w:val="20"/>
          <w:szCs w:val="19"/>
          <w:shd w:val="clear" w:color="auto" w:fill="FFFFFF"/>
        </w:rPr>
        <w:t>Τμήμα Οικονομικών Επιστημών του Δημοκρίτειου Πανεπιστημίου Θράκης</w:t>
      </w:r>
    </w:p>
    <w:p w:rsidR="000310C9" w:rsidRDefault="000310C9" w:rsidP="00E63BE8">
      <w:pPr>
        <w:spacing w:after="240" w:line="360" w:lineRule="auto"/>
        <w:ind w:hanging="33"/>
        <w:jc w:val="both"/>
        <w:rPr>
          <w:rFonts w:ascii="Calibri" w:hAnsi="Calibri"/>
          <w:spacing w:val="20"/>
        </w:rPr>
      </w:pPr>
    </w:p>
    <w:p w:rsidR="00B64A36" w:rsidRPr="002B6F82" w:rsidRDefault="000310C9" w:rsidP="002B6F82">
      <w:pPr>
        <w:spacing w:after="240" w:line="360" w:lineRule="auto"/>
        <w:ind w:hanging="33"/>
        <w:jc w:val="center"/>
        <w:rPr>
          <w:rFonts w:ascii="Arial" w:hAnsi="Arial" w:cs="Arial"/>
          <w:color w:val="3A3A3A"/>
          <w:sz w:val="22"/>
          <w:szCs w:val="19"/>
          <w:shd w:val="clear" w:color="auto" w:fill="FFFFFF"/>
        </w:rPr>
      </w:pPr>
      <w:proofErr w:type="spellStart"/>
      <w:r w:rsidRPr="002B6F82">
        <w:rPr>
          <w:rFonts w:ascii="Arial" w:hAnsi="Arial" w:cs="Arial"/>
          <w:color w:val="3A3A3A"/>
          <w:sz w:val="22"/>
          <w:szCs w:val="19"/>
          <w:shd w:val="clear" w:color="auto" w:fill="FFFFFF"/>
        </w:rPr>
        <w:t>Διϊδρυματικό</w:t>
      </w:r>
      <w:proofErr w:type="spellEnd"/>
      <w:r w:rsidRPr="002B6F82">
        <w:rPr>
          <w:rFonts w:ascii="Arial" w:hAnsi="Arial" w:cs="Arial"/>
          <w:color w:val="3A3A3A"/>
          <w:sz w:val="22"/>
          <w:szCs w:val="19"/>
          <w:shd w:val="clear" w:color="auto" w:fill="FFFFFF"/>
        </w:rPr>
        <w:t xml:space="preserve"> </w:t>
      </w:r>
      <w:proofErr w:type="spellStart"/>
      <w:r w:rsidRPr="002B6F82">
        <w:rPr>
          <w:rFonts w:ascii="Arial" w:hAnsi="Arial" w:cs="Arial"/>
          <w:color w:val="3A3A3A"/>
          <w:sz w:val="22"/>
          <w:szCs w:val="19"/>
          <w:shd w:val="clear" w:color="auto" w:fill="FFFFFF"/>
        </w:rPr>
        <w:t>Διατμηματικό</w:t>
      </w:r>
      <w:proofErr w:type="spellEnd"/>
      <w:r w:rsidRPr="002B6F82">
        <w:rPr>
          <w:rFonts w:ascii="Arial" w:hAnsi="Arial" w:cs="Arial"/>
          <w:color w:val="3A3A3A"/>
          <w:sz w:val="22"/>
          <w:szCs w:val="19"/>
          <w:shd w:val="clear" w:color="auto" w:fill="FFFFFF"/>
        </w:rPr>
        <w:t xml:space="preserve"> Πρόγραμμα Μεταπτυχιακών Σπουδών (ΔΔΠΜΣ)</w:t>
      </w:r>
    </w:p>
    <w:p w:rsidR="000310C9" w:rsidRPr="002B6F82" w:rsidRDefault="000310C9" w:rsidP="002B6F82">
      <w:pPr>
        <w:spacing w:after="240" w:line="360" w:lineRule="auto"/>
        <w:ind w:hanging="33"/>
        <w:jc w:val="center"/>
        <w:rPr>
          <w:rFonts w:ascii="Arial" w:hAnsi="Arial" w:cs="Arial"/>
          <w:color w:val="3A3A3A"/>
          <w:sz w:val="28"/>
          <w:szCs w:val="19"/>
          <w:shd w:val="clear" w:color="auto" w:fill="FFFFFF"/>
        </w:rPr>
      </w:pPr>
      <w:r w:rsidRPr="002B6F82">
        <w:rPr>
          <w:rStyle w:val="a4"/>
          <w:rFonts w:ascii="Arial" w:hAnsi="Arial" w:cs="Arial"/>
          <w:color w:val="3A3A3A"/>
          <w:sz w:val="28"/>
          <w:szCs w:val="19"/>
          <w:shd w:val="clear" w:color="auto" w:fill="FFFFFF"/>
        </w:rPr>
        <w:t>«Τοπική και Περιφερειακή Ανάπτυξη και Αυτοδιοίκηση»</w:t>
      </w:r>
    </w:p>
    <w:p w:rsidR="00B64A36" w:rsidRDefault="00B64A36" w:rsidP="00E63BE8">
      <w:pPr>
        <w:spacing w:after="240" w:line="360" w:lineRule="auto"/>
        <w:ind w:hanging="33"/>
        <w:jc w:val="both"/>
        <w:rPr>
          <w:rFonts w:ascii="Segoe UI" w:hAnsi="Segoe UI" w:cs="Segoe UI"/>
          <w:color w:val="3A3A3A"/>
          <w:sz w:val="19"/>
          <w:szCs w:val="19"/>
          <w:shd w:val="clear" w:color="auto" w:fill="FFFFFF"/>
        </w:rPr>
      </w:pPr>
    </w:p>
    <w:p w:rsidR="00B64A36" w:rsidRDefault="00B64A36" w:rsidP="00E63BE8">
      <w:pPr>
        <w:spacing w:after="240" w:line="360" w:lineRule="auto"/>
        <w:ind w:hanging="33"/>
        <w:jc w:val="both"/>
        <w:rPr>
          <w:rFonts w:ascii="Segoe UI" w:hAnsi="Segoe UI" w:cs="Segoe UI"/>
          <w:color w:val="3A3A3A"/>
          <w:sz w:val="19"/>
          <w:szCs w:val="19"/>
          <w:shd w:val="clear" w:color="auto" w:fill="FFFFFF"/>
        </w:rPr>
      </w:pPr>
    </w:p>
    <w:p w:rsidR="00B64A36" w:rsidRPr="00B64A36" w:rsidRDefault="00B64A36" w:rsidP="002B6F82">
      <w:pPr>
        <w:spacing w:after="240" w:line="360" w:lineRule="auto"/>
        <w:ind w:hanging="33"/>
        <w:jc w:val="center"/>
        <w:rPr>
          <w:rFonts w:ascii="Segoe UI" w:hAnsi="Segoe UI" w:cs="Segoe UI"/>
          <w:color w:val="3A3A3A"/>
          <w:sz w:val="20"/>
          <w:szCs w:val="19"/>
          <w:shd w:val="clear" w:color="auto" w:fill="FFFFFF"/>
        </w:rPr>
      </w:pPr>
      <w:r w:rsidRPr="00B64A36">
        <w:rPr>
          <w:rFonts w:ascii="Segoe UI" w:hAnsi="Segoe UI" w:cs="Segoe UI"/>
          <w:color w:val="3A3A3A"/>
          <w:sz w:val="20"/>
          <w:szCs w:val="19"/>
          <w:shd w:val="clear" w:color="auto" w:fill="FFFFFF"/>
        </w:rPr>
        <w:t>ΔΙΠΛΩΜΑΤΙΚΗ ΕΡΓΑΣΙΑ</w:t>
      </w:r>
    </w:p>
    <w:p w:rsidR="00B64A36" w:rsidRPr="00FF0618" w:rsidRDefault="00B64A36" w:rsidP="002B6F82">
      <w:pPr>
        <w:spacing w:after="240" w:line="360" w:lineRule="auto"/>
        <w:jc w:val="center"/>
        <w:rPr>
          <w:sz w:val="32"/>
        </w:rPr>
      </w:pPr>
      <w:r w:rsidRPr="00B64A36">
        <w:rPr>
          <w:sz w:val="32"/>
        </w:rPr>
        <w:t>Ο ρόλος του Γενικού Γραμματέα</w:t>
      </w:r>
      <w:r w:rsidR="002B6F82">
        <w:rPr>
          <w:sz w:val="32"/>
        </w:rPr>
        <w:t xml:space="preserve">                                                       </w:t>
      </w:r>
      <w:r w:rsidRPr="00B64A36">
        <w:rPr>
          <w:sz w:val="32"/>
        </w:rPr>
        <w:t xml:space="preserve">στο Στρατηγικό Μάνατζμεντ φορέων </w:t>
      </w:r>
      <w:r w:rsidR="00FF0618">
        <w:rPr>
          <w:sz w:val="32"/>
        </w:rPr>
        <w:t>Τοπικής Αυτοδιοίκησης</w:t>
      </w:r>
    </w:p>
    <w:p w:rsidR="00B64A36" w:rsidRDefault="00B64A36" w:rsidP="002B6F82">
      <w:pPr>
        <w:spacing w:after="240" w:line="360" w:lineRule="auto"/>
        <w:ind w:hanging="33"/>
        <w:jc w:val="center"/>
        <w:rPr>
          <w:rFonts w:ascii="Segoe UI" w:hAnsi="Segoe UI" w:cs="Segoe UI"/>
          <w:color w:val="3A3A3A"/>
          <w:sz w:val="19"/>
          <w:szCs w:val="19"/>
          <w:shd w:val="clear" w:color="auto" w:fill="FFFFFF"/>
        </w:rPr>
      </w:pPr>
    </w:p>
    <w:p w:rsidR="00B64A36" w:rsidRPr="00B64A36" w:rsidRDefault="00B64A36" w:rsidP="002B6F82">
      <w:pPr>
        <w:spacing w:after="240" w:line="360" w:lineRule="auto"/>
        <w:jc w:val="center"/>
      </w:pPr>
      <w:r w:rsidRPr="00B64A36">
        <w:t>Αντωνιάδης Δημήτριος</w:t>
      </w:r>
    </w:p>
    <w:p w:rsidR="002B6F82" w:rsidRDefault="002B6F82" w:rsidP="00E63BE8">
      <w:pPr>
        <w:spacing w:after="240" w:line="360" w:lineRule="auto"/>
        <w:jc w:val="both"/>
      </w:pPr>
    </w:p>
    <w:p w:rsidR="000310C9" w:rsidRDefault="000310C9" w:rsidP="00E63BE8">
      <w:pPr>
        <w:spacing w:after="240" w:line="360" w:lineRule="auto"/>
        <w:jc w:val="both"/>
        <w:rPr>
          <w:rFonts w:ascii="Arial" w:hAnsi="Arial" w:cs="Arial"/>
        </w:rPr>
      </w:pPr>
      <w:r w:rsidRPr="002B6F82">
        <w:rPr>
          <w:rFonts w:ascii="Arial" w:hAnsi="Arial" w:cs="Arial"/>
        </w:rPr>
        <w:t xml:space="preserve">Επιβλέπων καθηγητής : </w:t>
      </w:r>
      <w:r w:rsidR="001260A2" w:rsidRPr="002B6F82">
        <w:rPr>
          <w:rFonts w:ascii="Arial" w:hAnsi="Arial" w:cs="Arial"/>
        </w:rPr>
        <w:t>Δρ. Νικόλαος Γεωργόπουλος</w:t>
      </w:r>
    </w:p>
    <w:p w:rsidR="002B6F82" w:rsidRPr="002B6F82" w:rsidRDefault="002B6F82" w:rsidP="00E63BE8">
      <w:pPr>
        <w:spacing w:after="240" w:line="360" w:lineRule="auto"/>
        <w:jc w:val="both"/>
        <w:rPr>
          <w:rFonts w:ascii="Arial" w:hAnsi="Arial" w:cs="Arial"/>
        </w:rPr>
      </w:pPr>
    </w:p>
    <w:p w:rsidR="00894257" w:rsidRPr="002B6F82" w:rsidRDefault="000310C9" w:rsidP="002B6F82">
      <w:pPr>
        <w:spacing w:after="240" w:line="360" w:lineRule="auto"/>
        <w:jc w:val="center"/>
        <w:rPr>
          <w:rFonts w:ascii="Arial" w:hAnsi="Arial" w:cs="Arial"/>
        </w:rPr>
      </w:pPr>
      <w:r w:rsidRPr="002B6F82">
        <w:rPr>
          <w:rFonts w:ascii="Arial" w:hAnsi="Arial" w:cs="Arial"/>
        </w:rPr>
        <w:t>Αθήνα</w:t>
      </w:r>
      <w:r w:rsidR="002B6F82">
        <w:rPr>
          <w:rFonts w:ascii="Arial" w:hAnsi="Arial" w:cs="Arial"/>
        </w:rPr>
        <w:t xml:space="preserve">                                                                                                           </w:t>
      </w:r>
      <w:r w:rsidR="000A1836">
        <w:rPr>
          <w:rFonts w:ascii="Arial" w:hAnsi="Arial" w:cs="Arial"/>
        </w:rPr>
        <w:t>Ιανουάριος 2022</w:t>
      </w:r>
    </w:p>
    <w:p w:rsidR="000310C9" w:rsidRDefault="000310C9" w:rsidP="00E63BE8">
      <w:pPr>
        <w:spacing w:after="240" w:line="360" w:lineRule="auto"/>
        <w:jc w:val="both"/>
      </w:pPr>
    </w:p>
    <w:p w:rsidR="000D0B5A" w:rsidRPr="008A17E7" w:rsidRDefault="000D0B5A" w:rsidP="000D0B5A">
      <w:pPr>
        <w:spacing w:after="240" w:line="360" w:lineRule="auto"/>
        <w:ind w:hanging="33"/>
        <w:jc w:val="both"/>
      </w:pPr>
      <w:r>
        <w:rPr>
          <w:noProof/>
        </w:rPr>
        <w:drawing>
          <wp:inline distT="0" distB="0" distL="0" distR="0" wp14:anchorId="1D15B7B8" wp14:editId="6535BC99">
            <wp:extent cx="1352233" cy="1184744"/>
            <wp:effectExtent l="19050" t="0" r="317" b="0"/>
            <wp:docPr id="7" name="Εικόνα 1" descr="https://pedis.uop.gr/wp-content/uploads/2020/02/20xronia-papel-logo-01-1024x8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pedis.uop.gr/wp-content/uploads/2020/02/20xronia-papel-logo-01-1024x897.jpg"/>
                    <pic:cNvPicPr>
                      <a:picLocks noChangeAspect="1" noChangeArrowheads="1"/>
                    </pic:cNvPicPr>
                  </pic:nvPicPr>
                  <pic:blipFill>
                    <a:blip r:embed="rId9" cstate="print"/>
                    <a:srcRect/>
                    <a:stretch>
                      <a:fillRect/>
                    </a:stretch>
                  </pic:blipFill>
                  <pic:spPr bwMode="auto">
                    <a:xfrm>
                      <a:off x="0" y="0"/>
                      <a:ext cx="1354727" cy="1186929"/>
                    </a:xfrm>
                    <a:prstGeom prst="rect">
                      <a:avLst/>
                    </a:prstGeom>
                    <a:noFill/>
                    <a:ln w="9525">
                      <a:noFill/>
                      <a:miter lim="800000"/>
                      <a:headEnd/>
                      <a:tailEnd/>
                    </a:ln>
                  </pic:spPr>
                </pic:pic>
              </a:graphicData>
            </a:graphic>
          </wp:inline>
        </w:drawing>
      </w:r>
      <w:r>
        <w:t xml:space="preserve">                  </w:t>
      </w:r>
      <w:r>
        <w:rPr>
          <w:noProof/>
        </w:rPr>
        <w:drawing>
          <wp:inline distT="0" distB="0" distL="0" distR="0" wp14:anchorId="5991209B" wp14:editId="2F9CD125">
            <wp:extent cx="1413786" cy="1413786"/>
            <wp:effectExtent l="19050" t="0" r="0" b="0"/>
            <wp:docPr id="8" name="2 - Εικόνα" descr="unipi-papei-panepistimio-peiraiw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ipi-papei-panepistimio-peiraiws.png"/>
                    <pic:cNvPicPr/>
                  </pic:nvPicPr>
                  <pic:blipFill>
                    <a:blip r:embed="rId10"/>
                    <a:stretch>
                      <a:fillRect/>
                    </a:stretch>
                  </pic:blipFill>
                  <pic:spPr>
                    <a:xfrm>
                      <a:off x="0" y="0"/>
                      <a:ext cx="1412294" cy="1412294"/>
                    </a:xfrm>
                    <a:prstGeom prst="rect">
                      <a:avLst/>
                    </a:prstGeom>
                  </pic:spPr>
                </pic:pic>
              </a:graphicData>
            </a:graphic>
          </wp:inline>
        </w:drawing>
      </w:r>
      <w:r>
        <w:t xml:space="preserve">              </w:t>
      </w:r>
      <w:r>
        <w:rPr>
          <w:noProof/>
        </w:rPr>
        <w:drawing>
          <wp:inline distT="0" distB="0" distL="0" distR="0" wp14:anchorId="2E10556E" wp14:editId="43AA2066">
            <wp:extent cx="587486" cy="1017767"/>
            <wp:effectExtent l="19050" t="0" r="3064" b="0"/>
            <wp:docPr id="9" name="4 - Εικόνα" descr="DUTH_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UTH_logo.png"/>
                    <pic:cNvPicPr/>
                  </pic:nvPicPr>
                  <pic:blipFill>
                    <a:blip r:embed="rId11" cstate="print"/>
                    <a:srcRect b="7246"/>
                    <a:stretch>
                      <a:fillRect/>
                    </a:stretch>
                  </pic:blipFill>
                  <pic:spPr>
                    <a:xfrm>
                      <a:off x="0" y="0"/>
                      <a:ext cx="587486" cy="1017767"/>
                    </a:xfrm>
                    <a:prstGeom prst="rect">
                      <a:avLst/>
                    </a:prstGeom>
                  </pic:spPr>
                </pic:pic>
              </a:graphicData>
            </a:graphic>
          </wp:inline>
        </w:drawing>
      </w:r>
    </w:p>
    <w:p w:rsidR="00FF0618" w:rsidRPr="00FF0618" w:rsidRDefault="00FF0618" w:rsidP="00FF0618">
      <w:pPr>
        <w:spacing w:after="240"/>
        <w:jc w:val="center"/>
        <w:rPr>
          <w:rStyle w:val="a4"/>
          <w:rFonts w:ascii="Arial" w:hAnsi="Arial" w:cs="Arial"/>
          <w:b w:val="0"/>
          <w:color w:val="3A3A3A"/>
          <w:sz w:val="20"/>
          <w:szCs w:val="19"/>
          <w:shd w:val="clear" w:color="auto" w:fill="FFFFFF"/>
        </w:rPr>
      </w:pPr>
      <w:proofErr w:type="spellStart"/>
      <w:r w:rsidRPr="00FF0618">
        <w:rPr>
          <w:rStyle w:val="a4"/>
          <w:rFonts w:ascii="Arial" w:hAnsi="Arial" w:cs="Arial"/>
          <w:b w:val="0"/>
          <w:color w:val="3A3A3A"/>
          <w:sz w:val="20"/>
          <w:szCs w:val="19"/>
          <w:shd w:val="clear" w:color="auto" w:fill="FFFFFF"/>
        </w:rPr>
        <w:t>Department</w:t>
      </w:r>
      <w:proofErr w:type="spellEnd"/>
      <w:r w:rsidRPr="00FF0618">
        <w:rPr>
          <w:rStyle w:val="a4"/>
          <w:rFonts w:ascii="Arial" w:hAnsi="Arial" w:cs="Arial"/>
          <w:b w:val="0"/>
          <w:color w:val="3A3A3A"/>
          <w:sz w:val="20"/>
          <w:szCs w:val="19"/>
          <w:shd w:val="clear" w:color="auto" w:fill="FFFFFF"/>
        </w:rPr>
        <w:t xml:space="preserve"> of Political </w:t>
      </w:r>
      <w:proofErr w:type="spellStart"/>
      <w:r w:rsidRPr="00FF0618">
        <w:rPr>
          <w:rStyle w:val="a4"/>
          <w:rFonts w:ascii="Arial" w:hAnsi="Arial" w:cs="Arial"/>
          <w:b w:val="0"/>
          <w:color w:val="3A3A3A"/>
          <w:sz w:val="20"/>
          <w:szCs w:val="19"/>
          <w:shd w:val="clear" w:color="auto" w:fill="FFFFFF"/>
        </w:rPr>
        <w:t>Studies</w:t>
      </w:r>
      <w:proofErr w:type="spellEnd"/>
      <w:r w:rsidRPr="00FF0618">
        <w:rPr>
          <w:rStyle w:val="a4"/>
          <w:rFonts w:ascii="Arial" w:hAnsi="Arial" w:cs="Arial"/>
          <w:b w:val="0"/>
          <w:color w:val="3A3A3A"/>
          <w:sz w:val="20"/>
          <w:szCs w:val="19"/>
          <w:shd w:val="clear" w:color="auto" w:fill="FFFFFF"/>
        </w:rPr>
        <w:t xml:space="preserve"> and International </w:t>
      </w:r>
      <w:proofErr w:type="spellStart"/>
      <w:r w:rsidRPr="00FF0618">
        <w:rPr>
          <w:rStyle w:val="a4"/>
          <w:rFonts w:ascii="Arial" w:hAnsi="Arial" w:cs="Arial"/>
          <w:b w:val="0"/>
          <w:color w:val="3A3A3A"/>
          <w:sz w:val="20"/>
          <w:szCs w:val="19"/>
          <w:shd w:val="clear" w:color="auto" w:fill="FFFFFF"/>
        </w:rPr>
        <w:t>Relations</w:t>
      </w:r>
      <w:proofErr w:type="spellEnd"/>
      <w:r w:rsidRPr="00FF0618">
        <w:rPr>
          <w:rStyle w:val="a4"/>
          <w:rFonts w:ascii="Arial" w:hAnsi="Arial" w:cs="Arial"/>
          <w:b w:val="0"/>
          <w:color w:val="3A3A3A"/>
          <w:sz w:val="20"/>
          <w:szCs w:val="19"/>
          <w:shd w:val="clear" w:color="auto" w:fill="FFFFFF"/>
        </w:rPr>
        <w:t xml:space="preserve"> </w:t>
      </w:r>
      <w:r>
        <w:rPr>
          <w:rStyle w:val="a4"/>
          <w:rFonts w:ascii="Arial" w:hAnsi="Arial" w:cs="Arial"/>
          <w:b w:val="0"/>
          <w:color w:val="3A3A3A"/>
          <w:sz w:val="20"/>
          <w:szCs w:val="19"/>
          <w:shd w:val="clear" w:color="auto" w:fill="FFFFFF"/>
        </w:rPr>
        <w:t>–</w:t>
      </w:r>
    </w:p>
    <w:p w:rsidR="00FF0618" w:rsidRDefault="00FF0618" w:rsidP="00FF0618">
      <w:pPr>
        <w:spacing w:after="240"/>
        <w:jc w:val="center"/>
        <w:rPr>
          <w:rStyle w:val="a4"/>
          <w:rFonts w:ascii="Arial" w:hAnsi="Arial" w:cs="Arial"/>
          <w:b w:val="0"/>
          <w:color w:val="3A3A3A"/>
          <w:sz w:val="20"/>
          <w:szCs w:val="19"/>
          <w:shd w:val="clear" w:color="auto" w:fill="FFFFFF"/>
          <w:lang w:val="en-US"/>
        </w:rPr>
      </w:pPr>
      <w:proofErr w:type="spellStart"/>
      <w:r w:rsidRPr="00FF0618">
        <w:rPr>
          <w:rStyle w:val="a4"/>
          <w:rFonts w:ascii="Arial" w:hAnsi="Arial" w:cs="Arial"/>
          <w:b w:val="0"/>
          <w:color w:val="3A3A3A"/>
          <w:sz w:val="20"/>
          <w:szCs w:val="19"/>
          <w:shd w:val="clear" w:color="auto" w:fill="FFFFFF"/>
        </w:rPr>
        <w:t>University</w:t>
      </w:r>
      <w:proofErr w:type="spellEnd"/>
      <w:r w:rsidRPr="00FF0618">
        <w:rPr>
          <w:rStyle w:val="a4"/>
          <w:rFonts w:ascii="Arial" w:hAnsi="Arial" w:cs="Arial"/>
          <w:b w:val="0"/>
          <w:color w:val="3A3A3A"/>
          <w:sz w:val="20"/>
          <w:szCs w:val="19"/>
          <w:shd w:val="clear" w:color="auto" w:fill="FFFFFF"/>
        </w:rPr>
        <w:t xml:space="preserve"> of </w:t>
      </w:r>
      <w:proofErr w:type="spellStart"/>
      <w:r w:rsidRPr="00FF0618">
        <w:rPr>
          <w:rStyle w:val="a4"/>
          <w:rFonts w:ascii="Arial" w:hAnsi="Arial" w:cs="Arial"/>
          <w:b w:val="0"/>
          <w:color w:val="3A3A3A"/>
          <w:sz w:val="20"/>
          <w:szCs w:val="19"/>
          <w:shd w:val="clear" w:color="auto" w:fill="FFFFFF"/>
        </w:rPr>
        <w:t>Peloponnese</w:t>
      </w:r>
      <w:proofErr w:type="spellEnd"/>
      <w:r>
        <w:rPr>
          <w:rStyle w:val="a4"/>
          <w:rFonts w:ascii="Arial" w:hAnsi="Arial" w:cs="Arial"/>
          <w:b w:val="0"/>
          <w:color w:val="3A3A3A"/>
          <w:sz w:val="20"/>
          <w:szCs w:val="19"/>
          <w:shd w:val="clear" w:color="auto" w:fill="FFFFFF"/>
          <w:lang w:val="en-US"/>
        </w:rPr>
        <w:t xml:space="preserve"> </w:t>
      </w:r>
    </w:p>
    <w:p w:rsidR="00FF0618" w:rsidRPr="00FF0618" w:rsidRDefault="00FF0618" w:rsidP="00FF0618">
      <w:pPr>
        <w:spacing w:after="240"/>
        <w:jc w:val="center"/>
        <w:rPr>
          <w:rStyle w:val="a4"/>
          <w:rFonts w:ascii="Arial" w:hAnsi="Arial" w:cs="Arial"/>
          <w:b w:val="0"/>
          <w:color w:val="3A3A3A"/>
          <w:sz w:val="20"/>
          <w:szCs w:val="19"/>
          <w:shd w:val="clear" w:color="auto" w:fill="FFFFFF"/>
        </w:rPr>
      </w:pPr>
      <w:proofErr w:type="spellStart"/>
      <w:r w:rsidRPr="00FF0618">
        <w:rPr>
          <w:rStyle w:val="a4"/>
          <w:rFonts w:ascii="Arial" w:hAnsi="Arial" w:cs="Arial"/>
          <w:b w:val="0"/>
          <w:color w:val="3A3A3A"/>
          <w:sz w:val="20"/>
          <w:szCs w:val="19"/>
          <w:shd w:val="clear" w:color="auto" w:fill="FFFFFF"/>
        </w:rPr>
        <w:t>Department</w:t>
      </w:r>
      <w:proofErr w:type="spellEnd"/>
      <w:r w:rsidRPr="00FF0618">
        <w:rPr>
          <w:rStyle w:val="a4"/>
          <w:rFonts w:ascii="Arial" w:hAnsi="Arial" w:cs="Arial"/>
          <w:b w:val="0"/>
          <w:color w:val="3A3A3A"/>
          <w:sz w:val="20"/>
          <w:szCs w:val="19"/>
          <w:shd w:val="clear" w:color="auto" w:fill="FFFFFF"/>
        </w:rPr>
        <w:t xml:space="preserve"> of </w:t>
      </w:r>
      <w:proofErr w:type="spellStart"/>
      <w:r w:rsidRPr="00FF0618">
        <w:rPr>
          <w:rStyle w:val="a4"/>
          <w:rFonts w:ascii="Arial" w:hAnsi="Arial" w:cs="Arial"/>
          <w:b w:val="0"/>
          <w:color w:val="3A3A3A"/>
          <w:sz w:val="20"/>
          <w:szCs w:val="19"/>
          <w:shd w:val="clear" w:color="auto" w:fill="FFFFFF"/>
        </w:rPr>
        <w:t>Business</w:t>
      </w:r>
      <w:proofErr w:type="spellEnd"/>
      <w:r w:rsidRPr="00FF0618">
        <w:rPr>
          <w:rStyle w:val="a4"/>
          <w:rFonts w:ascii="Arial" w:hAnsi="Arial" w:cs="Arial"/>
          <w:b w:val="0"/>
          <w:color w:val="3A3A3A"/>
          <w:sz w:val="20"/>
          <w:szCs w:val="19"/>
          <w:shd w:val="clear" w:color="auto" w:fill="FFFFFF"/>
        </w:rPr>
        <w:t xml:space="preserve"> </w:t>
      </w:r>
      <w:proofErr w:type="spellStart"/>
      <w:r w:rsidRPr="00FF0618">
        <w:rPr>
          <w:rStyle w:val="a4"/>
          <w:rFonts w:ascii="Arial" w:hAnsi="Arial" w:cs="Arial"/>
          <w:b w:val="0"/>
          <w:color w:val="3A3A3A"/>
          <w:sz w:val="20"/>
          <w:szCs w:val="19"/>
          <w:shd w:val="clear" w:color="auto" w:fill="FFFFFF"/>
        </w:rPr>
        <w:t>Administration</w:t>
      </w:r>
      <w:proofErr w:type="spellEnd"/>
      <w:r w:rsidRPr="00FF0618">
        <w:rPr>
          <w:rStyle w:val="a4"/>
          <w:rFonts w:ascii="Arial" w:hAnsi="Arial" w:cs="Arial"/>
          <w:b w:val="0"/>
          <w:color w:val="3A3A3A"/>
          <w:sz w:val="20"/>
          <w:szCs w:val="19"/>
          <w:shd w:val="clear" w:color="auto" w:fill="FFFFFF"/>
        </w:rPr>
        <w:t xml:space="preserve"> - </w:t>
      </w:r>
      <w:proofErr w:type="spellStart"/>
      <w:r w:rsidRPr="00FF0618">
        <w:rPr>
          <w:rStyle w:val="a4"/>
          <w:rFonts w:ascii="Arial" w:hAnsi="Arial" w:cs="Arial"/>
          <w:b w:val="0"/>
          <w:color w:val="3A3A3A"/>
          <w:sz w:val="20"/>
          <w:szCs w:val="19"/>
          <w:shd w:val="clear" w:color="auto" w:fill="FFFFFF"/>
        </w:rPr>
        <w:t>University</w:t>
      </w:r>
      <w:proofErr w:type="spellEnd"/>
      <w:r w:rsidRPr="00FF0618">
        <w:rPr>
          <w:rStyle w:val="a4"/>
          <w:rFonts w:ascii="Arial" w:hAnsi="Arial" w:cs="Arial"/>
          <w:b w:val="0"/>
          <w:color w:val="3A3A3A"/>
          <w:sz w:val="20"/>
          <w:szCs w:val="19"/>
          <w:shd w:val="clear" w:color="auto" w:fill="FFFFFF"/>
        </w:rPr>
        <w:t xml:space="preserve"> of </w:t>
      </w:r>
      <w:proofErr w:type="spellStart"/>
      <w:r w:rsidRPr="00FF0618">
        <w:rPr>
          <w:rStyle w:val="a4"/>
          <w:rFonts w:ascii="Arial" w:hAnsi="Arial" w:cs="Arial"/>
          <w:b w:val="0"/>
          <w:color w:val="3A3A3A"/>
          <w:sz w:val="20"/>
          <w:szCs w:val="19"/>
          <w:shd w:val="clear" w:color="auto" w:fill="FFFFFF"/>
        </w:rPr>
        <w:t>Piraeus</w:t>
      </w:r>
      <w:proofErr w:type="spellEnd"/>
    </w:p>
    <w:p w:rsidR="00FF0618" w:rsidRPr="00FF0618" w:rsidRDefault="00FF0618" w:rsidP="00FF0618">
      <w:pPr>
        <w:spacing w:after="240"/>
        <w:jc w:val="center"/>
        <w:rPr>
          <w:rStyle w:val="a4"/>
          <w:rFonts w:ascii="Arial" w:hAnsi="Arial" w:cs="Arial"/>
          <w:b w:val="0"/>
          <w:color w:val="3A3A3A"/>
          <w:sz w:val="20"/>
          <w:szCs w:val="19"/>
          <w:shd w:val="clear" w:color="auto" w:fill="FFFFFF"/>
        </w:rPr>
      </w:pPr>
      <w:proofErr w:type="spellStart"/>
      <w:r w:rsidRPr="00FF0618">
        <w:rPr>
          <w:rStyle w:val="a4"/>
          <w:rFonts w:ascii="Arial" w:hAnsi="Arial" w:cs="Arial"/>
          <w:b w:val="0"/>
          <w:color w:val="3A3A3A"/>
          <w:sz w:val="20"/>
          <w:szCs w:val="19"/>
          <w:shd w:val="clear" w:color="auto" w:fill="FFFFFF"/>
        </w:rPr>
        <w:t>Department</w:t>
      </w:r>
      <w:proofErr w:type="spellEnd"/>
      <w:r w:rsidRPr="00FF0618">
        <w:rPr>
          <w:rStyle w:val="a4"/>
          <w:rFonts w:ascii="Arial" w:hAnsi="Arial" w:cs="Arial"/>
          <w:b w:val="0"/>
          <w:color w:val="3A3A3A"/>
          <w:sz w:val="20"/>
          <w:szCs w:val="19"/>
          <w:shd w:val="clear" w:color="auto" w:fill="FFFFFF"/>
        </w:rPr>
        <w:t xml:space="preserve"> of </w:t>
      </w:r>
      <w:proofErr w:type="spellStart"/>
      <w:r w:rsidRPr="00FF0618">
        <w:rPr>
          <w:rStyle w:val="a4"/>
          <w:rFonts w:ascii="Arial" w:hAnsi="Arial" w:cs="Arial"/>
          <w:b w:val="0"/>
          <w:color w:val="3A3A3A"/>
          <w:sz w:val="20"/>
          <w:szCs w:val="19"/>
          <w:shd w:val="clear" w:color="auto" w:fill="FFFFFF"/>
        </w:rPr>
        <w:t>Economics</w:t>
      </w:r>
      <w:proofErr w:type="spellEnd"/>
      <w:r w:rsidRPr="00FF0618">
        <w:rPr>
          <w:rStyle w:val="a4"/>
          <w:rFonts w:ascii="Arial" w:hAnsi="Arial" w:cs="Arial"/>
          <w:b w:val="0"/>
          <w:color w:val="3A3A3A"/>
          <w:sz w:val="20"/>
          <w:szCs w:val="19"/>
          <w:shd w:val="clear" w:color="auto" w:fill="FFFFFF"/>
        </w:rPr>
        <w:t xml:space="preserve"> - </w:t>
      </w:r>
      <w:proofErr w:type="spellStart"/>
      <w:r w:rsidRPr="00FF0618">
        <w:rPr>
          <w:rStyle w:val="a4"/>
          <w:rFonts w:ascii="Arial" w:hAnsi="Arial" w:cs="Arial"/>
          <w:b w:val="0"/>
          <w:color w:val="3A3A3A"/>
          <w:sz w:val="20"/>
          <w:szCs w:val="19"/>
          <w:shd w:val="clear" w:color="auto" w:fill="FFFFFF"/>
        </w:rPr>
        <w:t>Democritus</w:t>
      </w:r>
      <w:proofErr w:type="spellEnd"/>
      <w:r w:rsidRPr="00FF0618">
        <w:rPr>
          <w:rStyle w:val="a4"/>
          <w:rFonts w:ascii="Arial" w:hAnsi="Arial" w:cs="Arial"/>
          <w:b w:val="0"/>
          <w:color w:val="3A3A3A"/>
          <w:sz w:val="20"/>
          <w:szCs w:val="19"/>
          <w:shd w:val="clear" w:color="auto" w:fill="FFFFFF"/>
        </w:rPr>
        <w:t xml:space="preserve"> </w:t>
      </w:r>
      <w:proofErr w:type="spellStart"/>
      <w:r w:rsidRPr="00FF0618">
        <w:rPr>
          <w:rStyle w:val="a4"/>
          <w:rFonts w:ascii="Arial" w:hAnsi="Arial" w:cs="Arial"/>
          <w:b w:val="0"/>
          <w:color w:val="3A3A3A"/>
          <w:sz w:val="20"/>
          <w:szCs w:val="19"/>
          <w:shd w:val="clear" w:color="auto" w:fill="FFFFFF"/>
        </w:rPr>
        <w:t>University</w:t>
      </w:r>
      <w:proofErr w:type="spellEnd"/>
      <w:r w:rsidRPr="00FF0618">
        <w:rPr>
          <w:rStyle w:val="a4"/>
          <w:rFonts w:ascii="Arial" w:hAnsi="Arial" w:cs="Arial"/>
          <w:b w:val="0"/>
          <w:color w:val="3A3A3A"/>
          <w:sz w:val="20"/>
          <w:szCs w:val="19"/>
          <w:shd w:val="clear" w:color="auto" w:fill="FFFFFF"/>
        </w:rPr>
        <w:t xml:space="preserve"> of </w:t>
      </w:r>
      <w:proofErr w:type="spellStart"/>
      <w:r w:rsidRPr="00FF0618">
        <w:rPr>
          <w:rStyle w:val="a4"/>
          <w:rFonts w:ascii="Arial" w:hAnsi="Arial" w:cs="Arial"/>
          <w:b w:val="0"/>
          <w:color w:val="3A3A3A"/>
          <w:sz w:val="20"/>
          <w:szCs w:val="19"/>
          <w:shd w:val="clear" w:color="auto" w:fill="FFFFFF"/>
        </w:rPr>
        <w:t>Thrace</w:t>
      </w:r>
      <w:proofErr w:type="spellEnd"/>
    </w:p>
    <w:p w:rsidR="00FF0618" w:rsidRDefault="00FF0618" w:rsidP="00FF0618">
      <w:pPr>
        <w:spacing w:after="240" w:line="360" w:lineRule="auto"/>
        <w:jc w:val="center"/>
        <w:rPr>
          <w:rStyle w:val="a4"/>
          <w:rFonts w:ascii="Arial" w:hAnsi="Arial" w:cs="Arial"/>
          <w:b w:val="0"/>
          <w:color w:val="3A3A3A"/>
          <w:sz w:val="20"/>
          <w:szCs w:val="19"/>
          <w:shd w:val="clear" w:color="auto" w:fill="FFFFFF"/>
          <w:lang w:val="en-US"/>
        </w:rPr>
      </w:pPr>
    </w:p>
    <w:p w:rsidR="00FF0618" w:rsidRPr="00FF0618" w:rsidRDefault="00FF0618" w:rsidP="00FF0618">
      <w:pPr>
        <w:spacing w:after="240" w:line="360" w:lineRule="auto"/>
        <w:ind w:hanging="33"/>
        <w:jc w:val="center"/>
        <w:rPr>
          <w:bCs/>
          <w:sz w:val="22"/>
        </w:rPr>
      </w:pPr>
      <w:proofErr w:type="spellStart"/>
      <w:r w:rsidRPr="00FF0618">
        <w:rPr>
          <w:bCs/>
          <w:sz w:val="22"/>
        </w:rPr>
        <w:t>Interuniversity</w:t>
      </w:r>
      <w:proofErr w:type="spellEnd"/>
      <w:r w:rsidRPr="00FF0618">
        <w:rPr>
          <w:bCs/>
          <w:sz w:val="22"/>
        </w:rPr>
        <w:t xml:space="preserve"> </w:t>
      </w:r>
      <w:proofErr w:type="spellStart"/>
      <w:r w:rsidRPr="00FF0618">
        <w:rPr>
          <w:bCs/>
          <w:sz w:val="22"/>
        </w:rPr>
        <w:t>Interdepartmental</w:t>
      </w:r>
      <w:proofErr w:type="spellEnd"/>
      <w:r>
        <w:rPr>
          <w:bCs/>
          <w:sz w:val="22"/>
          <w:lang w:val="en-US"/>
        </w:rPr>
        <w:t xml:space="preserve"> </w:t>
      </w:r>
      <w:proofErr w:type="spellStart"/>
      <w:r w:rsidRPr="00FF0618">
        <w:rPr>
          <w:bCs/>
          <w:sz w:val="22"/>
        </w:rPr>
        <w:t>Master</w:t>
      </w:r>
      <w:proofErr w:type="spellEnd"/>
      <w:r w:rsidRPr="00FF0618">
        <w:rPr>
          <w:bCs/>
          <w:sz w:val="22"/>
        </w:rPr>
        <w:t xml:space="preserve"> </w:t>
      </w:r>
      <w:proofErr w:type="spellStart"/>
      <w:r w:rsidRPr="00FF0618">
        <w:rPr>
          <w:bCs/>
          <w:sz w:val="22"/>
        </w:rPr>
        <w:t>Program</w:t>
      </w:r>
      <w:proofErr w:type="spellEnd"/>
      <w:r w:rsidRPr="00FF0618">
        <w:rPr>
          <w:bCs/>
          <w:sz w:val="22"/>
        </w:rPr>
        <w:t xml:space="preserve"> in</w:t>
      </w:r>
    </w:p>
    <w:p w:rsidR="00FF0618" w:rsidRPr="00FF0618" w:rsidRDefault="00FF0618" w:rsidP="00FF0618">
      <w:pPr>
        <w:spacing w:after="240" w:line="360" w:lineRule="auto"/>
        <w:ind w:hanging="33"/>
        <w:jc w:val="center"/>
        <w:rPr>
          <w:rStyle w:val="a4"/>
          <w:rFonts w:ascii="Arial" w:hAnsi="Arial" w:cs="Arial"/>
          <w:color w:val="3A3A3A"/>
          <w:sz w:val="28"/>
          <w:szCs w:val="19"/>
          <w:shd w:val="clear" w:color="auto" w:fill="FFFFFF"/>
          <w:lang w:val="en-US"/>
        </w:rPr>
      </w:pPr>
      <w:r w:rsidRPr="00FF0618">
        <w:rPr>
          <w:rStyle w:val="a4"/>
          <w:rFonts w:ascii="Arial" w:hAnsi="Arial" w:cs="Arial"/>
          <w:color w:val="3A3A3A"/>
          <w:sz w:val="28"/>
          <w:szCs w:val="19"/>
          <w:shd w:val="clear" w:color="auto" w:fill="FFFFFF"/>
        </w:rPr>
        <w:t xml:space="preserve">«Local and </w:t>
      </w:r>
      <w:proofErr w:type="spellStart"/>
      <w:r w:rsidRPr="00FF0618">
        <w:rPr>
          <w:rStyle w:val="a4"/>
          <w:rFonts w:ascii="Arial" w:hAnsi="Arial" w:cs="Arial"/>
          <w:color w:val="3A3A3A"/>
          <w:sz w:val="28"/>
          <w:szCs w:val="19"/>
          <w:shd w:val="clear" w:color="auto" w:fill="FFFFFF"/>
        </w:rPr>
        <w:t>Regional</w:t>
      </w:r>
      <w:proofErr w:type="spellEnd"/>
      <w:r w:rsidRPr="00FF0618">
        <w:rPr>
          <w:rStyle w:val="a4"/>
          <w:rFonts w:ascii="Arial" w:hAnsi="Arial" w:cs="Arial"/>
          <w:color w:val="3A3A3A"/>
          <w:sz w:val="28"/>
          <w:szCs w:val="19"/>
          <w:shd w:val="clear" w:color="auto" w:fill="FFFFFF"/>
        </w:rPr>
        <w:t xml:space="preserve"> </w:t>
      </w:r>
      <w:proofErr w:type="spellStart"/>
      <w:r w:rsidRPr="00FF0618">
        <w:rPr>
          <w:rStyle w:val="a4"/>
          <w:rFonts w:ascii="Arial" w:hAnsi="Arial" w:cs="Arial"/>
          <w:color w:val="3A3A3A"/>
          <w:sz w:val="28"/>
          <w:szCs w:val="19"/>
          <w:shd w:val="clear" w:color="auto" w:fill="FFFFFF"/>
        </w:rPr>
        <w:t>Development</w:t>
      </w:r>
      <w:proofErr w:type="spellEnd"/>
      <w:r w:rsidRPr="00FF0618">
        <w:rPr>
          <w:rStyle w:val="a4"/>
          <w:rFonts w:ascii="Arial" w:hAnsi="Arial" w:cs="Arial"/>
          <w:color w:val="3A3A3A"/>
          <w:sz w:val="28"/>
          <w:szCs w:val="19"/>
          <w:shd w:val="clear" w:color="auto" w:fill="FFFFFF"/>
        </w:rPr>
        <w:t xml:space="preserve"> and </w:t>
      </w:r>
      <w:r>
        <w:rPr>
          <w:rStyle w:val="a4"/>
          <w:rFonts w:ascii="Arial" w:hAnsi="Arial" w:cs="Arial"/>
          <w:color w:val="3A3A3A"/>
          <w:sz w:val="28"/>
          <w:szCs w:val="19"/>
          <w:shd w:val="clear" w:color="auto" w:fill="FFFFFF"/>
        </w:rPr>
        <w:t>Government</w:t>
      </w:r>
      <w:r>
        <w:rPr>
          <w:rStyle w:val="a4"/>
          <w:rFonts w:ascii="Arial" w:hAnsi="Arial" w:cs="Arial"/>
          <w:color w:val="3A3A3A"/>
          <w:sz w:val="28"/>
          <w:szCs w:val="19"/>
          <w:shd w:val="clear" w:color="auto" w:fill="FFFFFF"/>
          <w:lang w:val="en-US"/>
        </w:rPr>
        <w:t>”</w:t>
      </w:r>
    </w:p>
    <w:p w:rsidR="00FF0618" w:rsidRDefault="00FF0618" w:rsidP="00FF0618">
      <w:pPr>
        <w:spacing w:after="240" w:line="360" w:lineRule="auto"/>
        <w:ind w:hanging="33"/>
        <w:jc w:val="center"/>
        <w:rPr>
          <w:rFonts w:ascii="Segoe UI" w:hAnsi="Segoe UI" w:cs="Segoe UI"/>
          <w:color w:val="3A3A3A"/>
          <w:sz w:val="20"/>
          <w:szCs w:val="19"/>
          <w:shd w:val="clear" w:color="auto" w:fill="FFFFFF"/>
          <w:lang w:val="en-US"/>
        </w:rPr>
      </w:pPr>
    </w:p>
    <w:p w:rsidR="00FF0618" w:rsidRPr="00FF0618" w:rsidRDefault="00FF0618" w:rsidP="00FF0618">
      <w:pPr>
        <w:spacing w:after="240" w:line="360" w:lineRule="auto"/>
        <w:ind w:hanging="33"/>
        <w:jc w:val="center"/>
        <w:rPr>
          <w:rFonts w:ascii="Segoe UI" w:hAnsi="Segoe UI" w:cs="Segoe UI"/>
          <w:color w:val="3A3A3A"/>
          <w:sz w:val="20"/>
          <w:szCs w:val="19"/>
          <w:shd w:val="clear" w:color="auto" w:fill="FFFFFF"/>
        </w:rPr>
      </w:pPr>
      <w:r w:rsidRPr="00FF0618">
        <w:rPr>
          <w:rFonts w:ascii="Segoe UI" w:hAnsi="Segoe UI" w:cs="Segoe UI"/>
          <w:color w:val="3A3A3A"/>
          <w:sz w:val="20"/>
          <w:szCs w:val="19"/>
          <w:shd w:val="clear" w:color="auto" w:fill="FFFFFF"/>
        </w:rPr>
        <w:t>MASTER’S THESIS</w:t>
      </w:r>
    </w:p>
    <w:p w:rsidR="00FF0618" w:rsidRDefault="00FF0618" w:rsidP="00FF0618">
      <w:pPr>
        <w:spacing w:after="240"/>
        <w:jc w:val="center"/>
        <w:rPr>
          <w:bCs/>
          <w:sz w:val="32"/>
        </w:rPr>
      </w:pPr>
      <w:r w:rsidRPr="00FF0618">
        <w:rPr>
          <w:bCs/>
          <w:sz w:val="32"/>
        </w:rPr>
        <w:t xml:space="preserve">The role of Secretary General </w:t>
      </w:r>
    </w:p>
    <w:p w:rsidR="00FF0618" w:rsidRPr="00FF0618" w:rsidRDefault="00FF0618" w:rsidP="00FF0618">
      <w:pPr>
        <w:spacing w:after="240"/>
        <w:jc w:val="center"/>
        <w:rPr>
          <w:bCs/>
          <w:sz w:val="32"/>
          <w:lang w:val="en-US"/>
        </w:rPr>
      </w:pPr>
      <w:r w:rsidRPr="00FF0618">
        <w:rPr>
          <w:bCs/>
          <w:sz w:val="32"/>
        </w:rPr>
        <w:t>in Strategic Management of Local</w:t>
      </w:r>
      <w:r>
        <w:rPr>
          <w:bCs/>
          <w:sz w:val="32"/>
          <w:lang w:val="en-US"/>
        </w:rPr>
        <w:t xml:space="preserve"> </w:t>
      </w:r>
      <w:proofErr w:type="spellStart"/>
      <w:r>
        <w:rPr>
          <w:bCs/>
          <w:sz w:val="32"/>
        </w:rPr>
        <w:t>Authorities</w:t>
      </w:r>
      <w:proofErr w:type="spellEnd"/>
      <w:r>
        <w:rPr>
          <w:bCs/>
          <w:sz w:val="32"/>
        </w:rPr>
        <w:t xml:space="preserve"> </w:t>
      </w:r>
    </w:p>
    <w:p w:rsidR="00FF0618" w:rsidRDefault="00FF0618" w:rsidP="00FF0618">
      <w:pPr>
        <w:spacing w:after="240" w:line="360" w:lineRule="auto"/>
        <w:jc w:val="center"/>
        <w:rPr>
          <w:bCs/>
        </w:rPr>
      </w:pPr>
    </w:p>
    <w:p w:rsidR="00FF0618" w:rsidRPr="00FF0618" w:rsidRDefault="00FF0618" w:rsidP="00FF0618">
      <w:pPr>
        <w:spacing w:after="240" w:line="360" w:lineRule="auto"/>
        <w:jc w:val="center"/>
        <w:rPr>
          <w:bCs/>
        </w:rPr>
      </w:pPr>
      <w:proofErr w:type="spellStart"/>
      <w:r w:rsidRPr="00FF0618">
        <w:rPr>
          <w:bCs/>
        </w:rPr>
        <w:t>Antoniadis</w:t>
      </w:r>
      <w:proofErr w:type="spellEnd"/>
      <w:r w:rsidRPr="00FF0618">
        <w:rPr>
          <w:bCs/>
        </w:rPr>
        <w:t xml:space="preserve"> </w:t>
      </w:r>
      <w:proofErr w:type="spellStart"/>
      <w:r w:rsidRPr="00FF0618">
        <w:rPr>
          <w:bCs/>
        </w:rPr>
        <w:t>Dimitrios</w:t>
      </w:r>
      <w:proofErr w:type="spellEnd"/>
    </w:p>
    <w:p w:rsidR="00FF0618" w:rsidRDefault="00FF0618" w:rsidP="00FF0618">
      <w:pPr>
        <w:spacing w:after="240" w:line="360" w:lineRule="auto"/>
        <w:jc w:val="center"/>
        <w:rPr>
          <w:rStyle w:val="a4"/>
          <w:rFonts w:ascii="Arial" w:hAnsi="Arial" w:cs="Arial"/>
          <w:b w:val="0"/>
          <w:color w:val="3A3A3A"/>
          <w:sz w:val="20"/>
          <w:szCs w:val="19"/>
          <w:shd w:val="clear" w:color="auto" w:fill="FFFFFF"/>
          <w:lang w:val="en-US"/>
        </w:rPr>
      </w:pPr>
    </w:p>
    <w:p w:rsidR="00FF0618" w:rsidRPr="00FF0618" w:rsidRDefault="00FF0618" w:rsidP="00FF0618">
      <w:pPr>
        <w:spacing w:after="240" w:line="360" w:lineRule="auto"/>
        <w:jc w:val="both"/>
        <w:rPr>
          <w:rFonts w:ascii="Arial" w:hAnsi="Arial" w:cs="Arial"/>
          <w:lang w:val="en-US"/>
        </w:rPr>
      </w:pPr>
      <w:proofErr w:type="gramStart"/>
      <w:r>
        <w:rPr>
          <w:rFonts w:ascii="Arial" w:hAnsi="Arial" w:cs="Arial"/>
          <w:lang w:val="en-US"/>
        </w:rPr>
        <w:t>Supervisor</w:t>
      </w:r>
      <w:r w:rsidRPr="002B6F82">
        <w:rPr>
          <w:rFonts w:ascii="Arial" w:hAnsi="Arial" w:cs="Arial"/>
        </w:rPr>
        <w:t xml:space="preserve"> :</w:t>
      </w:r>
      <w:proofErr w:type="gramEnd"/>
      <w:r w:rsidRPr="002B6F82">
        <w:rPr>
          <w:rFonts w:ascii="Arial" w:hAnsi="Arial" w:cs="Arial"/>
        </w:rPr>
        <w:t xml:space="preserve"> </w:t>
      </w:r>
      <w:r>
        <w:rPr>
          <w:rFonts w:ascii="Arial" w:hAnsi="Arial" w:cs="Arial"/>
          <w:lang w:val="en-US"/>
        </w:rPr>
        <w:t>Prof</w:t>
      </w:r>
      <w:r w:rsidRPr="002B6F82">
        <w:rPr>
          <w:rFonts w:ascii="Arial" w:hAnsi="Arial" w:cs="Arial"/>
        </w:rPr>
        <w:t xml:space="preserve">. </w:t>
      </w:r>
      <w:proofErr w:type="spellStart"/>
      <w:r>
        <w:rPr>
          <w:rFonts w:ascii="Arial" w:hAnsi="Arial" w:cs="Arial"/>
          <w:lang w:val="en-US"/>
        </w:rPr>
        <w:t>Nikolaos</w:t>
      </w:r>
      <w:proofErr w:type="spellEnd"/>
      <w:r>
        <w:rPr>
          <w:rFonts w:ascii="Arial" w:hAnsi="Arial" w:cs="Arial"/>
          <w:lang w:val="en-US"/>
        </w:rPr>
        <w:t xml:space="preserve"> </w:t>
      </w:r>
      <w:proofErr w:type="spellStart"/>
      <w:r>
        <w:rPr>
          <w:rFonts w:ascii="Arial" w:hAnsi="Arial" w:cs="Arial"/>
          <w:lang w:val="en-US"/>
        </w:rPr>
        <w:t>Georgopoulos</w:t>
      </w:r>
      <w:proofErr w:type="spellEnd"/>
    </w:p>
    <w:p w:rsidR="00D547DC" w:rsidRDefault="00D547DC" w:rsidP="00D547DC">
      <w:pPr>
        <w:spacing w:after="240"/>
        <w:jc w:val="center"/>
        <w:rPr>
          <w:bCs/>
        </w:rPr>
      </w:pPr>
    </w:p>
    <w:p w:rsidR="00D547DC" w:rsidRDefault="00FF0618" w:rsidP="00D547DC">
      <w:pPr>
        <w:spacing w:after="240"/>
        <w:jc w:val="center"/>
        <w:rPr>
          <w:bCs/>
        </w:rPr>
      </w:pPr>
      <w:proofErr w:type="spellStart"/>
      <w:r w:rsidRPr="00FF0618">
        <w:rPr>
          <w:bCs/>
        </w:rPr>
        <w:t>Athens</w:t>
      </w:r>
      <w:proofErr w:type="spellEnd"/>
    </w:p>
    <w:p w:rsidR="00FF0618" w:rsidRPr="00FF0618" w:rsidRDefault="00FF0618" w:rsidP="00D547DC">
      <w:pPr>
        <w:spacing w:after="240"/>
        <w:jc w:val="center"/>
        <w:rPr>
          <w:rFonts w:ascii="Arial" w:hAnsi="Arial" w:cs="Arial"/>
        </w:rPr>
      </w:pPr>
      <w:proofErr w:type="spellStart"/>
      <w:r w:rsidRPr="00FF0618">
        <w:rPr>
          <w:bCs/>
        </w:rPr>
        <w:t>January</w:t>
      </w:r>
      <w:proofErr w:type="spellEnd"/>
      <w:r w:rsidRPr="00FF0618">
        <w:rPr>
          <w:bCs/>
        </w:rPr>
        <w:t xml:space="preserve"> 2022</w:t>
      </w:r>
      <w:r w:rsidRPr="00FF0618">
        <w:rPr>
          <w:bCs/>
        </w:rPr>
        <w:cr/>
      </w:r>
    </w:p>
    <w:p w:rsidR="000D0B5A" w:rsidRDefault="000D0B5A" w:rsidP="000D0B5A">
      <w:pPr>
        <w:spacing w:after="240" w:line="360" w:lineRule="auto"/>
        <w:ind w:hanging="33"/>
        <w:jc w:val="both"/>
        <w:rPr>
          <w:rFonts w:ascii="Segoe UI" w:hAnsi="Segoe UI" w:cs="Segoe UI"/>
          <w:color w:val="3A3A3A"/>
          <w:sz w:val="19"/>
          <w:szCs w:val="19"/>
          <w:shd w:val="clear" w:color="auto" w:fill="FFFFFF"/>
        </w:rPr>
      </w:pPr>
    </w:p>
    <w:p w:rsidR="008B6E60" w:rsidRDefault="008B6E60" w:rsidP="00E63BE8">
      <w:pPr>
        <w:spacing w:after="240" w:line="360" w:lineRule="auto"/>
        <w:jc w:val="both"/>
      </w:pPr>
    </w:p>
    <w:p w:rsidR="008B6E60" w:rsidRDefault="008B6E60" w:rsidP="00E63BE8">
      <w:pPr>
        <w:spacing w:after="240" w:line="360" w:lineRule="auto"/>
        <w:jc w:val="both"/>
      </w:pPr>
    </w:p>
    <w:p w:rsidR="008B6E60" w:rsidRDefault="008B6E60" w:rsidP="00E63BE8">
      <w:pPr>
        <w:spacing w:after="240" w:line="360" w:lineRule="auto"/>
        <w:jc w:val="both"/>
      </w:pPr>
    </w:p>
    <w:p w:rsidR="008B6E60" w:rsidRDefault="008B6E60" w:rsidP="00E63BE8">
      <w:pPr>
        <w:spacing w:after="240" w:line="360" w:lineRule="auto"/>
        <w:jc w:val="both"/>
      </w:pPr>
    </w:p>
    <w:p w:rsidR="008B6E60" w:rsidRDefault="008B6E60" w:rsidP="00E63BE8">
      <w:pPr>
        <w:spacing w:after="240" w:line="360" w:lineRule="auto"/>
        <w:jc w:val="both"/>
      </w:pPr>
    </w:p>
    <w:p w:rsidR="008B6E60" w:rsidRDefault="008B6E60" w:rsidP="00E63BE8">
      <w:pPr>
        <w:spacing w:after="240" w:line="360" w:lineRule="auto"/>
        <w:jc w:val="both"/>
      </w:pPr>
    </w:p>
    <w:p w:rsidR="008B6E60" w:rsidRDefault="008B6E60" w:rsidP="00E63BE8">
      <w:pPr>
        <w:spacing w:after="240" w:line="360" w:lineRule="auto"/>
        <w:jc w:val="both"/>
      </w:pPr>
    </w:p>
    <w:p w:rsidR="008B6E60" w:rsidRDefault="008B6E60" w:rsidP="00E63BE8">
      <w:pPr>
        <w:spacing w:after="240" w:line="360" w:lineRule="auto"/>
        <w:jc w:val="both"/>
        <w:rPr>
          <w:lang w:val="en-US"/>
        </w:rPr>
      </w:pPr>
    </w:p>
    <w:p w:rsidR="00FF0618" w:rsidRDefault="00FF0618" w:rsidP="00E63BE8">
      <w:pPr>
        <w:spacing w:after="240" w:line="360" w:lineRule="auto"/>
        <w:jc w:val="both"/>
        <w:rPr>
          <w:lang w:val="en-US"/>
        </w:rPr>
      </w:pPr>
    </w:p>
    <w:p w:rsidR="00FF0618" w:rsidRPr="00FF0618" w:rsidRDefault="00FF0618" w:rsidP="00E63BE8">
      <w:pPr>
        <w:spacing w:after="240" w:line="360" w:lineRule="auto"/>
        <w:jc w:val="both"/>
        <w:rPr>
          <w:lang w:val="en-US"/>
        </w:rPr>
      </w:pPr>
    </w:p>
    <w:p w:rsidR="00E63BE8" w:rsidRDefault="00E63BE8" w:rsidP="00E63BE8">
      <w:pPr>
        <w:spacing w:after="240" w:line="360" w:lineRule="auto"/>
        <w:jc w:val="both"/>
      </w:pPr>
    </w:p>
    <w:p w:rsidR="002B6F82" w:rsidRDefault="002B6F82" w:rsidP="00E63BE8">
      <w:pPr>
        <w:spacing w:after="240" w:line="360" w:lineRule="auto"/>
        <w:jc w:val="both"/>
      </w:pPr>
    </w:p>
    <w:p w:rsidR="002B6F82" w:rsidRDefault="002B6F82" w:rsidP="00E63BE8">
      <w:pPr>
        <w:spacing w:after="240" w:line="360" w:lineRule="auto"/>
        <w:jc w:val="both"/>
        <w:rPr>
          <w:lang w:val="en-US"/>
        </w:rPr>
      </w:pPr>
    </w:p>
    <w:p w:rsidR="00FF0618" w:rsidRPr="00FF0618" w:rsidRDefault="00FF0618" w:rsidP="00E63BE8">
      <w:pPr>
        <w:spacing w:after="240" w:line="360" w:lineRule="auto"/>
        <w:jc w:val="both"/>
        <w:rPr>
          <w:lang w:val="en-US"/>
        </w:rPr>
      </w:pPr>
    </w:p>
    <w:p w:rsidR="008B6E60" w:rsidRDefault="008B6E60" w:rsidP="00E63BE8">
      <w:pPr>
        <w:spacing w:after="240" w:line="360" w:lineRule="auto"/>
        <w:jc w:val="both"/>
      </w:pPr>
      <w:proofErr w:type="spellStart"/>
      <w:r>
        <w:t>Copyright</w:t>
      </w:r>
      <w:proofErr w:type="spellEnd"/>
      <w:r>
        <w:t xml:space="preserve"> © 2022 Δημήτριος Αντωνιάδης </w:t>
      </w:r>
    </w:p>
    <w:p w:rsidR="008B6E60" w:rsidRDefault="008B6E60" w:rsidP="00E63BE8">
      <w:pPr>
        <w:spacing w:after="240" w:line="360" w:lineRule="auto"/>
        <w:jc w:val="both"/>
      </w:pPr>
      <w:r>
        <w:t xml:space="preserve">Με την επιφύλαξη παντός δικαιώματος. </w:t>
      </w:r>
    </w:p>
    <w:p w:rsidR="00B64A36" w:rsidRDefault="008B6E60" w:rsidP="00E63BE8">
      <w:pPr>
        <w:spacing w:after="240" w:line="360" w:lineRule="auto"/>
        <w:jc w:val="both"/>
      </w:pPr>
      <w:r>
        <w:t>Απαγορεύεται η αντιγραφή, αποθήκευση και διανομή της παρούσας έκδοσης, εξολοκλήρου ή τμήματος αυτής για εμπορικό σκοπό. Επιτρέπεται η ανατύπωση, αποθήκευση και διανομή για σκοπό μη κερδοσκοπικό, εκπαιδευτικής ή ερευνητικής φύσης, υπό την προϋπόθεση να αναφέρεται η πηγή προέλευσης και να διατηρείται το παρόν μήνυμα. Ερωτήματα που αφορούν τη χρήση των μελετών για κερδοσκοπικό σκοπό πρέπει να απευθύνονται προς τους συγγραφ</w:t>
      </w:r>
      <w:r w:rsidR="00E63BE8">
        <w:t>έα</w:t>
      </w:r>
      <w:r>
        <w:t xml:space="preserve">. Οι απόψεις και τα συμπεράσματα των κειμένων εκφράζουν </w:t>
      </w:r>
      <w:r w:rsidR="00E63BE8">
        <w:t>το συγγραφέα</w:t>
      </w:r>
      <w:r>
        <w:t xml:space="preserve"> και μόνο</w:t>
      </w:r>
    </w:p>
    <w:p w:rsidR="00E63BE8" w:rsidRPr="00FD3D64" w:rsidRDefault="00E63BE8" w:rsidP="00E63BE8">
      <w:pPr>
        <w:spacing w:after="240" w:line="360" w:lineRule="auto"/>
        <w:jc w:val="center"/>
        <w:rPr>
          <w:b/>
          <w:sz w:val="32"/>
        </w:rPr>
      </w:pPr>
      <w:r w:rsidRPr="00FD3D64">
        <w:rPr>
          <w:b/>
          <w:sz w:val="32"/>
        </w:rPr>
        <w:lastRenderedPageBreak/>
        <w:t>ΥΠΕΥΘΥΝΗ ΔΗΛΩΣΗ</w:t>
      </w:r>
    </w:p>
    <w:p w:rsidR="00E63BE8" w:rsidRDefault="00E63BE8" w:rsidP="00E63BE8">
      <w:pPr>
        <w:spacing w:after="240" w:line="360" w:lineRule="auto"/>
        <w:jc w:val="both"/>
      </w:pPr>
      <w:r w:rsidRPr="00E63BE8">
        <w:t xml:space="preserve">Δηλώνω  ρητά  και  ανεπιφύλακτα  ότι  η  διπλωματική  εργασία  που  σας  καταθέτω αποτελεί  προϊόν  δικής  μου  πνευματικής  προσπάθειας,  δεν  παραβιάζει  τα  δικαιώματα τρίτων  μερών  και  ακολουθεί  τα  διεθνώς  αναγνωρισμένα  πρότυπα  επιστημονικής συγγραφής, τηρώντας πιστά την ακαδημαϊκή δεοντολογία. </w:t>
      </w:r>
    </w:p>
    <w:p w:rsidR="00B64A36" w:rsidRDefault="00E63BE8" w:rsidP="00E63BE8">
      <w:pPr>
        <w:spacing w:after="240" w:line="360" w:lineRule="auto"/>
        <w:jc w:val="both"/>
      </w:pPr>
      <w:r w:rsidRPr="00E63BE8">
        <w:t>Οι απόψεις που εκφράζονται απ</w:t>
      </w:r>
      <w:r>
        <w:t>οτελούν αποκλειστικά ευθύνη του συγγραφέα και ο</w:t>
      </w:r>
      <w:r w:rsidRPr="00E63BE8">
        <w:t xml:space="preserve"> επιβλέπω</w:t>
      </w:r>
      <w:r>
        <w:t>ν</w:t>
      </w:r>
      <w:r w:rsidR="000A1836">
        <w:t>, οι εξεταστές, τα Τμήμα</w:t>
      </w:r>
      <w:r w:rsidR="00CC2BA5">
        <w:t>τα</w:t>
      </w:r>
      <w:r w:rsidR="000A1836">
        <w:t xml:space="preserve"> και τα συνεργαζόμενα Πανεπιστήμια </w:t>
      </w:r>
      <w:r w:rsidRPr="00E63BE8">
        <w:t>δεν υιοθετούν κατ’ ανάγκη τις εκφραζόμενες απόψεις ούτε φέρουν οποιαδήποτε ευθύνη για τυχόν λάθη και παραλείψεις</w:t>
      </w:r>
      <w:r w:rsidR="000A1836">
        <w:t>.</w:t>
      </w:r>
    </w:p>
    <w:p w:rsidR="00E63BE8" w:rsidRDefault="00E63BE8" w:rsidP="00E63BE8">
      <w:pPr>
        <w:spacing w:after="240" w:line="360" w:lineRule="auto"/>
        <w:jc w:val="both"/>
      </w:pPr>
    </w:p>
    <w:p w:rsidR="00E63BE8" w:rsidRDefault="00E63BE8" w:rsidP="00E63BE8">
      <w:pPr>
        <w:spacing w:after="240" w:line="360" w:lineRule="auto"/>
        <w:jc w:val="both"/>
      </w:pPr>
    </w:p>
    <w:p w:rsidR="00E63BE8" w:rsidRDefault="00E63BE8" w:rsidP="00E63BE8">
      <w:pPr>
        <w:spacing w:after="240" w:line="360" w:lineRule="auto"/>
        <w:jc w:val="both"/>
      </w:pPr>
    </w:p>
    <w:p w:rsidR="00E63BE8" w:rsidRDefault="00E63BE8" w:rsidP="00E63BE8">
      <w:pPr>
        <w:spacing w:after="240" w:line="360" w:lineRule="auto"/>
        <w:jc w:val="both"/>
      </w:pPr>
    </w:p>
    <w:p w:rsidR="00E63BE8" w:rsidRDefault="00E63BE8" w:rsidP="00E63BE8">
      <w:pPr>
        <w:spacing w:after="240" w:line="360" w:lineRule="auto"/>
        <w:jc w:val="both"/>
      </w:pPr>
    </w:p>
    <w:p w:rsidR="00E63BE8" w:rsidRDefault="00E63BE8" w:rsidP="00E63BE8">
      <w:pPr>
        <w:spacing w:after="240" w:line="360" w:lineRule="auto"/>
        <w:jc w:val="both"/>
      </w:pPr>
    </w:p>
    <w:p w:rsidR="00E63BE8" w:rsidRDefault="00E63BE8" w:rsidP="00E63BE8">
      <w:pPr>
        <w:spacing w:after="240" w:line="360" w:lineRule="auto"/>
        <w:jc w:val="both"/>
      </w:pPr>
    </w:p>
    <w:p w:rsidR="00E63BE8" w:rsidRDefault="00E63BE8" w:rsidP="00E63BE8">
      <w:pPr>
        <w:spacing w:after="240" w:line="360" w:lineRule="auto"/>
        <w:jc w:val="both"/>
      </w:pPr>
    </w:p>
    <w:p w:rsidR="00E63BE8" w:rsidRDefault="00E63BE8" w:rsidP="00E63BE8">
      <w:pPr>
        <w:spacing w:after="240" w:line="360" w:lineRule="auto"/>
        <w:jc w:val="both"/>
      </w:pPr>
    </w:p>
    <w:p w:rsidR="00E63BE8" w:rsidRDefault="00E63BE8" w:rsidP="00E63BE8">
      <w:pPr>
        <w:spacing w:after="240" w:line="360" w:lineRule="auto"/>
        <w:jc w:val="both"/>
      </w:pPr>
    </w:p>
    <w:p w:rsidR="00E63BE8" w:rsidRDefault="00E63BE8" w:rsidP="00E63BE8">
      <w:pPr>
        <w:spacing w:after="240" w:line="360" w:lineRule="auto"/>
        <w:jc w:val="both"/>
      </w:pPr>
    </w:p>
    <w:p w:rsidR="00E63BE8" w:rsidRDefault="00E63BE8" w:rsidP="00E63BE8">
      <w:pPr>
        <w:spacing w:after="240" w:line="360" w:lineRule="auto"/>
        <w:jc w:val="both"/>
      </w:pPr>
    </w:p>
    <w:p w:rsidR="00E63BE8" w:rsidRDefault="00E63BE8" w:rsidP="00E63BE8">
      <w:pPr>
        <w:spacing w:after="240" w:line="360" w:lineRule="auto"/>
        <w:jc w:val="both"/>
      </w:pPr>
    </w:p>
    <w:p w:rsidR="00E63BE8" w:rsidRDefault="00E63BE8" w:rsidP="00E63BE8">
      <w:pPr>
        <w:spacing w:after="240" w:line="360" w:lineRule="auto"/>
        <w:jc w:val="both"/>
        <w:rPr>
          <w:lang w:val="en-US"/>
        </w:rPr>
      </w:pPr>
    </w:p>
    <w:p w:rsidR="001260A2" w:rsidRPr="00FD3D64" w:rsidRDefault="00E63BE8" w:rsidP="00E63BE8">
      <w:pPr>
        <w:spacing w:after="240" w:line="360" w:lineRule="auto"/>
        <w:jc w:val="both"/>
        <w:rPr>
          <w:b/>
          <w:sz w:val="32"/>
        </w:rPr>
      </w:pPr>
      <w:r w:rsidRPr="00FD3D64">
        <w:rPr>
          <w:b/>
          <w:sz w:val="32"/>
        </w:rPr>
        <w:lastRenderedPageBreak/>
        <w:t xml:space="preserve">Ευχαριστίες </w:t>
      </w:r>
    </w:p>
    <w:p w:rsidR="00B64A36" w:rsidRDefault="001260A2" w:rsidP="00E63BE8">
      <w:pPr>
        <w:spacing w:after="240" w:line="360" w:lineRule="auto"/>
        <w:jc w:val="both"/>
      </w:pPr>
      <w:r>
        <w:t xml:space="preserve">Θα ήθελα να ευχαριστήσω όλους όσους συνέβαλαν στην εκπλήρωσή της </w:t>
      </w:r>
      <w:r w:rsidR="007D6528">
        <w:t>παρούσας διπλωματικής εργασίας.</w:t>
      </w:r>
      <w:r>
        <w:t xml:space="preserve"> Πρώτα από όλους, τον επιβλέποντα καθηγητή μου κ. </w:t>
      </w:r>
      <w:r w:rsidRPr="00AC014A">
        <w:t>Νικόλαο Γεωργόπουλο</w:t>
      </w:r>
      <w:r>
        <w:t xml:space="preserve"> για την πολύτιμη του καθοδήγηση αλλά και όλους τους συμμετέχοντες στη διεξαγωγή των συνεντεύξεων. Ένα επίσης μεγάλο ευχαριστώ αξίζει η σύζυγος μου Κατερίνα για την ενθάρρυνση και την αμέριστη στήριξη που μου παρείχε. </w:t>
      </w:r>
    </w:p>
    <w:p w:rsidR="00B64A36" w:rsidRDefault="00B64A36" w:rsidP="00E63BE8">
      <w:pPr>
        <w:spacing w:after="240" w:line="360" w:lineRule="auto"/>
        <w:jc w:val="both"/>
      </w:pPr>
    </w:p>
    <w:p w:rsidR="00B64A36" w:rsidRPr="0009450A" w:rsidRDefault="00B64A36" w:rsidP="00E63BE8">
      <w:pPr>
        <w:spacing w:after="240" w:line="360" w:lineRule="auto"/>
        <w:jc w:val="both"/>
      </w:pPr>
    </w:p>
    <w:p w:rsidR="001260A2" w:rsidRPr="0009450A" w:rsidRDefault="001260A2" w:rsidP="00E63BE8">
      <w:pPr>
        <w:spacing w:after="240" w:line="360" w:lineRule="auto"/>
        <w:jc w:val="both"/>
      </w:pPr>
    </w:p>
    <w:p w:rsidR="001260A2" w:rsidRPr="0009450A" w:rsidRDefault="001260A2" w:rsidP="00E63BE8">
      <w:pPr>
        <w:spacing w:after="240" w:line="360" w:lineRule="auto"/>
        <w:jc w:val="both"/>
      </w:pPr>
    </w:p>
    <w:p w:rsidR="001260A2" w:rsidRPr="0009450A" w:rsidRDefault="001260A2" w:rsidP="00E63BE8">
      <w:pPr>
        <w:spacing w:after="240" w:line="360" w:lineRule="auto"/>
        <w:jc w:val="both"/>
      </w:pPr>
    </w:p>
    <w:p w:rsidR="001260A2" w:rsidRPr="0009450A" w:rsidRDefault="001260A2" w:rsidP="00E63BE8">
      <w:pPr>
        <w:spacing w:after="240" w:line="360" w:lineRule="auto"/>
        <w:jc w:val="both"/>
      </w:pPr>
    </w:p>
    <w:p w:rsidR="001260A2" w:rsidRPr="0009450A" w:rsidRDefault="001260A2" w:rsidP="00E63BE8">
      <w:pPr>
        <w:spacing w:after="240" w:line="360" w:lineRule="auto"/>
        <w:jc w:val="both"/>
      </w:pPr>
    </w:p>
    <w:p w:rsidR="001260A2" w:rsidRPr="0009450A" w:rsidRDefault="001260A2" w:rsidP="00E63BE8">
      <w:pPr>
        <w:spacing w:after="240" w:line="360" w:lineRule="auto"/>
        <w:jc w:val="both"/>
      </w:pPr>
    </w:p>
    <w:p w:rsidR="001260A2" w:rsidRPr="0009450A" w:rsidRDefault="001260A2" w:rsidP="00E63BE8">
      <w:pPr>
        <w:spacing w:after="240" w:line="360" w:lineRule="auto"/>
        <w:jc w:val="both"/>
      </w:pPr>
    </w:p>
    <w:p w:rsidR="001260A2" w:rsidRPr="0009450A" w:rsidRDefault="001260A2" w:rsidP="00E63BE8">
      <w:pPr>
        <w:spacing w:after="240" w:line="360" w:lineRule="auto"/>
        <w:jc w:val="both"/>
      </w:pPr>
    </w:p>
    <w:p w:rsidR="001260A2" w:rsidRPr="0009450A" w:rsidRDefault="001260A2" w:rsidP="00E63BE8">
      <w:pPr>
        <w:spacing w:after="240" w:line="360" w:lineRule="auto"/>
        <w:jc w:val="both"/>
      </w:pPr>
    </w:p>
    <w:p w:rsidR="001260A2" w:rsidRPr="0009450A" w:rsidRDefault="001260A2" w:rsidP="00E63BE8">
      <w:pPr>
        <w:spacing w:after="240" w:line="360" w:lineRule="auto"/>
        <w:jc w:val="both"/>
      </w:pPr>
    </w:p>
    <w:p w:rsidR="001260A2" w:rsidRPr="0009450A" w:rsidRDefault="001260A2" w:rsidP="00E63BE8">
      <w:pPr>
        <w:spacing w:after="240" w:line="360" w:lineRule="auto"/>
        <w:jc w:val="both"/>
      </w:pPr>
    </w:p>
    <w:p w:rsidR="001260A2" w:rsidRPr="0009450A" w:rsidRDefault="001260A2" w:rsidP="00E63BE8">
      <w:pPr>
        <w:spacing w:after="240" w:line="360" w:lineRule="auto"/>
        <w:jc w:val="both"/>
      </w:pPr>
    </w:p>
    <w:p w:rsidR="001260A2" w:rsidRPr="0009450A" w:rsidRDefault="001260A2" w:rsidP="00E63BE8">
      <w:pPr>
        <w:spacing w:after="240" w:line="360" w:lineRule="auto"/>
        <w:jc w:val="both"/>
      </w:pPr>
    </w:p>
    <w:p w:rsidR="004E3322" w:rsidRDefault="004E3322" w:rsidP="00E63BE8">
      <w:pPr>
        <w:spacing w:after="240" w:line="360" w:lineRule="auto"/>
        <w:jc w:val="both"/>
        <w:sectPr w:rsidR="004E3322" w:rsidSect="002A1AC7">
          <w:footerReference w:type="default" r:id="rId12"/>
          <w:pgSz w:w="11906" w:h="16838"/>
          <w:pgMar w:top="1440" w:right="1800" w:bottom="1440" w:left="1800" w:header="708" w:footer="708" w:gutter="0"/>
          <w:cols w:space="708"/>
          <w:docGrid w:linePitch="360"/>
        </w:sectPr>
      </w:pPr>
    </w:p>
    <w:p w:rsidR="001260A2" w:rsidRPr="00FD3D64" w:rsidRDefault="00B276D0" w:rsidP="00E63BE8">
      <w:pPr>
        <w:spacing w:after="240" w:line="360" w:lineRule="auto"/>
        <w:jc w:val="both"/>
        <w:rPr>
          <w:b/>
          <w:sz w:val="32"/>
        </w:rPr>
      </w:pPr>
      <w:r w:rsidRPr="00FD3D64">
        <w:rPr>
          <w:b/>
          <w:sz w:val="32"/>
        </w:rPr>
        <w:lastRenderedPageBreak/>
        <w:t>ΠΕΡΙΛΗΨΗ</w:t>
      </w:r>
    </w:p>
    <w:p w:rsidR="00B276D0" w:rsidRDefault="00B276D0" w:rsidP="00B276D0">
      <w:pPr>
        <w:spacing w:after="240" w:line="360" w:lineRule="auto"/>
        <w:jc w:val="both"/>
      </w:pPr>
      <w:r>
        <w:t xml:space="preserve">Σκοπός της παρούσας διπλωματικής εργασίας είναι η διερεύνηση του ρόλου του Γενικού Γραμματέα στο στρατηγικό Μάνατζμεντ φορέων Τοπικής Αυτοδιοίκησης. Επιπλέον, η εργασία διερευνά τις παθογένειες του θεσμικού του ρόλου και τα εμπόδια που αντιμετωπίζει στη πραγμάτωση της αποστολής του. </w:t>
      </w:r>
    </w:p>
    <w:p w:rsidR="00B276D0" w:rsidRDefault="00B276D0" w:rsidP="00B276D0">
      <w:pPr>
        <w:spacing w:after="240" w:line="360" w:lineRule="auto"/>
        <w:jc w:val="both"/>
      </w:pPr>
      <w:r>
        <w:t>Πραγματοποιήθηκε ανασκόπηση της σχετικής βιβλιογραφίας και ειδικότερα</w:t>
      </w:r>
      <w:r w:rsidR="00DA0A40">
        <w:rPr>
          <w:lang w:val="en-US"/>
        </w:rPr>
        <w:t xml:space="preserve"> </w:t>
      </w:r>
      <w:r w:rsidR="00DA0A40">
        <w:t>των θεωριών</w:t>
      </w:r>
      <w:r>
        <w:t xml:space="preserve"> του Δημοσίου και Νέου Δημοσίου Μάνατζμεντ, του Στρατηγικού Μάνατζμεντ και  της διεθνούς εμπειρίας των </w:t>
      </w:r>
      <w:r>
        <w:rPr>
          <w:lang w:val="en-US"/>
        </w:rPr>
        <w:t>City Managers</w:t>
      </w:r>
      <w:r>
        <w:t>. Ως μεθοδολογικό εργαλείο της έρευνας χρησιμοποιήθηκαν ημιδομημένες συνεντεύξεις, με στόχο την εξαγωγή ποιοτικών δεδομένων.</w:t>
      </w:r>
    </w:p>
    <w:p w:rsidR="00B64A36" w:rsidRDefault="00B276D0" w:rsidP="00B276D0">
      <w:pPr>
        <w:spacing w:after="240" w:line="360" w:lineRule="auto"/>
        <w:jc w:val="both"/>
      </w:pPr>
      <w:r>
        <w:t xml:space="preserve">Η μελέτη αυτή καταλήγει, μεταξύ άλλων, στο συμπέρασμα ότι οι Γενικοί Γραμματείς, τα πρόσωπα δηλαδή αυτά που είναι </w:t>
      </w:r>
      <w:proofErr w:type="spellStart"/>
      <w:r>
        <w:t>ό</w:t>
      </w:r>
      <w:r w:rsidR="00DA0A40">
        <w:t>,</w:t>
      </w:r>
      <w:r>
        <w:t>τι</w:t>
      </w:r>
      <w:proofErr w:type="spellEnd"/>
      <w:r>
        <w:t xml:space="preserve"> πιο κοντά υπάρχει στο προφίλ του τεχνοκράτη City Manager μέσα σε ένα Οργανισμό Τοπικής Αυτοδιοίκησης, αποτελούν τη νησίδα Στρατηγικού Μάνατζμεντ στους Δήμους της Ελλάδας. Από την έρευνα προέ</w:t>
      </w:r>
      <w:r w:rsidR="00DA0A40">
        <w:t>κυψε επίσης ότι όσο περισσότερο</w:t>
      </w:r>
      <w:r>
        <w:t xml:space="preserve"> το στρατηγικό Μάνατζμεντ θα υπεισέρχεται στην Τοπική Αυτοδιοίκηση</w:t>
      </w:r>
      <w:r w:rsidR="00DA0A40">
        <w:t>,</w:t>
      </w:r>
      <w:r>
        <w:t xml:space="preserve"> τόσο πιο πολύ θα δυναμώνει το αίτημα για θεσμική αναμόρφωση του ρόλου του Γενικού Γραμματέα, απεγκλωβίζοντας τον από τον ασφυκτικό κλοιό της εκάστοτε πολιτικής ηγεσίας ενός Δήμου.    </w:t>
      </w:r>
    </w:p>
    <w:p w:rsidR="00B64A36" w:rsidRDefault="00B64A36" w:rsidP="00E63BE8">
      <w:pPr>
        <w:spacing w:after="240" w:line="360" w:lineRule="auto"/>
        <w:jc w:val="both"/>
        <w:rPr>
          <w:lang w:val="en-US"/>
        </w:rPr>
      </w:pPr>
    </w:p>
    <w:p w:rsidR="001260A2" w:rsidRDefault="001260A2" w:rsidP="00E63BE8">
      <w:pPr>
        <w:spacing w:after="240" w:line="360" w:lineRule="auto"/>
        <w:jc w:val="both"/>
        <w:rPr>
          <w:lang w:val="en-US"/>
        </w:rPr>
      </w:pPr>
    </w:p>
    <w:p w:rsidR="001260A2" w:rsidRDefault="001260A2" w:rsidP="00E63BE8">
      <w:pPr>
        <w:spacing w:after="240" w:line="360" w:lineRule="auto"/>
        <w:jc w:val="both"/>
      </w:pPr>
    </w:p>
    <w:p w:rsidR="00F304AB" w:rsidRDefault="00F304AB" w:rsidP="00E63BE8">
      <w:pPr>
        <w:spacing w:after="240" w:line="360" w:lineRule="auto"/>
        <w:jc w:val="both"/>
      </w:pPr>
    </w:p>
    <w:p w:rsidR="00F304AB" w:rsidRDefault="00F304AB" w:rsidP="00E63BE8">
      <w:pPr>
        <w:spacing w:after="240" w:line="360" w:lineRule="auto"/>
        <w:jc w:val="both"/>
      </w:pPr>
    </w:p>
    <w:p w:rsidR="00F304AB" w:rsidRDefault="00F304AB" w:rsidP="00E63BE8">
      <w:pPr>
        <w:spacing w:after="240" w:line="360" w:lineRule="auto"/>
        <w:jc w:val="both"/>
      </w:pPr>
    </w:p>
    <w:p w:rsidR="00F304AB" w:rsidRDefault="00F304AB" w:rsidP="00E63BE8">
      <w:pPr>
        <w:spacing w:after="240" w:line="360" w:lineRule="auto"/>
        <w:jc w:val="both"/>
      </w:pPr>
    </w:p>
    <w:p w:rsidR="00F304AB" w:rsidRPr="00F304AB" w:rsidRDefault="00F304AB" w:rsidP="00E63BE8">
      <w:pPr>
        <w:spacing w:after="240" w:line="360" w:lineRule="auto"/>
        <w:jc w:val="both"/>
      </w:pPr>
    </w:p>
    <w:p w:rsidR="00DA0A40" w:rsidRPr="00FD3D64" w:rsidRDefault="00DA0A40" w:rsidP="00DA0A40">
      <w:pPr>
        <w:spacing w:after="240" w:line="360" w:lineRule="auto"/>
        <w:jc w:val="both"/>
        <w:rPr>
          <w:b/>
          <w:sz w:val="32"/>
          <w:lang w:val="en-US"/>
        </w:rPr>
      </w:pPr>
      <w:r w:rsidRPr="00FD3D64">
        <w:rPr>
          <w:b/>
          <w:sz w:val="32"/>
          <w:lang w:val="en-US"/>
        </w:rPr>
        <w:lastRenderedPageBreak/>
        <w:t>ABSTRACT</w:t>
      </w:r>
    </w:p>
    <w:p w:rsidR="00DA0A40" w:rsidRPr="00DA0A40" w:rsidRDefault="00DA0A40" w:rsidP="00DA0A40">
      <w:pPr>
        <w:spacing w:after="240" w:line="360" w:lineRule="auto"/>
        <w:jc w:val="both"/>
      </w:pPr>
      <w:r w:rsidRPr="00DA0A40">
        <w:t xml:space="preserve">The purpose of this thesis is to investigate the role of the Secretary General in the strategic Management of Local Government bodies. In addition, the dissertation explores the pathogenesis of </w:t>
      </w:r>
      <w:r>
        <w:rPr>
          <w:lang w:val="en-US"/>
        </w:rPr>
        <w:t>his</w:t>
      </w:r>
      <w:r w:rsidRPr="00DA0A40">
        <w:t xml:space="preserve"> institutional role and the obstacle</w:t>
      </w:r>
      <w:r>
        <w:t>s</w:t>
      </w:r>
      <w:r>
        <w:rPr>
          <w:lang w:val="en-US"/>
        </w:rPr>
        <w:t xml:space="preserve"> he</w:t>
      </w:r>
      <w:r>
        <w:t xml:space="preserve"> faces in carrying out </w:t>
      </w:r>
      <w:r>
        <w:rPr>
          <w:lang w:val="en-US"/>
        </w:rPr>
        <w:t>his</w:t>
      </w:r>
      <w:r w:rsidRPr="00DA0A40">
        <w:t xml:space="preserve"> mission.</w:t>
      </w:r>
    </w:p>
    <w:p w:rsidR="00DA0A40" w:rsidRPr="00DA0A40" w:rsidRDefault="00DA0A40" w:rsidP="00DA0A40">
      <w:pPr>
        <w:spacing w:after="240" w:line="360" w:lineRule="auto"/>
        <w:jc w:val="both"/>
      </w:pPr>
      <w:r w:rsidRPr="00DA0A40">
        <w:t>The relevant literature was reviewed based on theories of Public and New Public Management, Strategic Management and international experience of City Managers. Semi-structured interviews were used as a methodological tool of the research, with the aim of extracting qualitative data.</w:t>
      </w:r>
    </w:p>
    <w:p w:rsidR="00E41325" w:rsidRPr="00DA0A40" w:rsidRDefault="00DA0A40" w:rsidP="00DA0A40">
      <w:pPr>
        <w:spacing w:after="240" w:line="360" w:lineRule="auto"/>
        <w:jc w:val="both"/>
      </w:pPr>
      <w:r w:rsidRPr="00DA0A40">
        <w:t>The di</w:t>
      </w:r>
      <w:r>
        <w:t>ssertation, among other things,</w:t>
      </w:r>
      <w:r w:rsidRPr="00DA0A40">
        <w:t xml:space="preserve"> concludes that the Secretaries General, i</w:t>
      </w:r>
      <w:r w:rsidR="00596567">
        <w:rPr>
          <w:lang w:val="en-US"/>
        </w:rPr>
        <w:t>.</w:t>
      </w:r>
      <w:r w:rsidRPr="00DA0A40">
        <w:t>e</w:t>
      </w:r>
      <w:r w:rsidR="00596567">
        <w:rPr>
          <w:lang w:val="en-US"/>
        </w:rPr>
        <w:t>.</w:t>
      </w:r>
      <w:r w:rsidR="00596567">
        <w:t xml:space="preserve"> the persons who</w:t>
      </w:r>
      <w:r w:rsidRPr="00DA0A40">
        <w:t xml:space="preserve"> </w:t>
      </w:r>
      <w:r w:rsidR="00596567">
        <w:rPr>
          <w:lang w:val="en-US"/>
        </w:rPr>
        <w:t>relate most</w:t>
      </w:r>
      <w:r w:rsidRPr="00DA0A40">
        <w:t xml:space="preserve"> to the profile of the technocrat City Manager within a Local Government Organization, are the islet of Strategic Management in the Municipalities of Greece. The research also showed that the more the strate</w:t>
      </w:r>
      <w:r w:rsidR="00596567">
        <w:t xml:space="preserve">gic Management procedures </w:t>
      </w:r>
      <w:proofErr w:type="spellStart"/>
      <w:r w:rsidR="00596567">
        <w:t>enter</w:t>
      </w:r>
      <w:proofErr w:type="spellEnd"/>
      <w:r w:rsidRPr="00DA0A40">
        <w:t xml:space="preserve"> the Local Government, the stronger will be the request for institutional reform of the role of the General Secretary, freeing him from the suffocating shackles of the political leadership of a Municipality.</w:t>
      </w:r>
    </w:p>
    <w:p w:rsidR="00E41325" w:rsidRDefault="00E41325" w:rsidP="00E63BE8">
      <w:pPr>
        <w:spacing w:after="240" w:line="360" w:lineRule="auto"/>
        <w:jc w:val="center"/>
        <w:rPr>
          <w:b/>
        </w:rPr>
      </w:pPr>
    </w:p>
    <w:p w:rsidR="00E41325" w:rsidRDefault="00E41325" w:rsidP="00E63BE8">
      <w:pPr>
        <w:spacing w:after="240" w:line="360" w:lineRule="auto"/>
        <w:jc w:val="center"/>
        <w:rPr>
          <w:b/>
        </w:rPr>
      </w:pPr>
    </w:p>
    <w:p w:rsidR="00E41325" w:rsidRDefault="00E41325" w:rsidP="00E63BE8">
      <w:pPr>
        <w:spacing w:after="240" w:line="360" w:lineRule="auto"/>
        <w:jc w:val="center"/>
        <w:rPr>
          <w:b/>
        </w:rPr>
      </w:pPr>
    </w:p>
    <w:p w:rsidR="00E41325" w:rsidRDefault="00E41325" w:rsidP="00E63BE8">
      <w:pPr>
        <w:spacing w:after="240" w:line="360" w:lineRule="auto"/>
        <w:jc w:val="center"/>
        <w:rPr>
          <w:b/>
        </w:rPr>
      </w:pPr>
    </w:p>
    <w:p w:rsidR="00E41325" w:rsidRDefault="00E41325" w:rsidP="00E63BE8">
      <w:pPr>
        <w:spacing w:after="240" w:line="360" w:lineRule="auto"/>
        <w:jc w:val="center"/>
        <w:rPr>
          <w:b/>
        </w:rPr>
      </w:pPr>
    </w:p>
    <w:p w:rsidR="00E41325" w:rsidRDefault="00E41325" w:rsidP="00E63BE8">
      <w:pPr>
        <w:spacing w:after="240" w:line="360" w:lineRule="auto"/>
        <w:jc w:val="center"/>
        <w:rPr>
          <w:b/>
        </w:rPr>
      </w:pPr>
    </w:p>
    <w:p w:rsidR="00E41325" w:rsidRDefault="00E41325" w:rsidP="00E63BE8">
      <w:pPr>
        <w:spacing w:after="240" w:line="360" w:lineRule="auto"/>
        <w:jc w:val="center"/>
        <w:rPr>
          <w:b/>
        </w:rPr>
      </w:pPr>
    </w:p>
    <w:p w:rsidR="00E41325" w:rsidRDefault="00E41325" w:rsidP="00E63BE8">
      <w:pPr>
        <w:spacing w:after="240" w:line="360" w:lineRule="auto"/>
        <w:jc w:val="center"/>
        <w:rPr>
          <w:b/>
        </w:rPr>
      </w:pPr>
    </w:p>
    <w:p w:rsidR="00E41325" w:rsidRDefault="00E41325" w:rsidP="00E63BE8">
      <w:pPr>
        <w:spacing w:after="240" w:line="360" w:lineRule="auto"/>
        <w:jc w:val="center"/>
        <w:rPr>
          <w:b/>
        </w:rPr>
      </w:pPr>
    </w:p>
    <w:p w:rsidR="00E41325" w:rsidRPr="00FD3D64" w:rsidRDefault="00E41325" w:rsidP="00E63BE8">
      <w:pPr>
        <w:spacing w:after="240" w:line="360" w:lineRule="auto"/>
        <w:jc w:val="center"/>
        <w:rPr>
          <w:b/>
          <w:sz w:val="32"/>
        </w:rPr>
      </w:pPr>
      <w:r w:rsidRPr="00FD3D64">
        <w:rPr>
          <w:b/>
          <w:sz w:val="32"/>
        </w:rPr>
        <w:lastRenderedPageBreak/>
        <w:t>ΠΕΡΙΕΧΟΜΕΝΑ</w:t>
      </w:r>
    </w:p>
    <w:p w:rsidR="00707C4E" w:rsidRPr="00E41325" w:rsidRDefault="00707C4E" w:rsidP="00E63BE8">
      <w:pPr>
        <w:spacing w:after="240" w:line="360" w:lineRule="auto"/>
        <w:jc w:val="center"/>
        <w:rPr>
          <w:b/>
          <w:sz w:val="28"/>
        </w:rPr>
      </w:pPr>
    </w:p>
    <w:tbl>
      <w:tblPr>
        <w:tblStyle w:val="1"/>
        <w:tblW w:w="10065" w:type="dxa"/>
        <w:tblInd w:w="-74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9"/>
        <w:gridCol w:w="6804"/>
        <w:gridCol w:w="992"/>
      </w:tblGrid>
      <w:tr w:rsidR="00707C4E" w:rsidRPr="00E41325" w:rsidTr="00707C4E">
        <w:tc>
          <w:tcPr>
            <w:tcW w:w="2269" w:type="dxa"/>
          </w:tcPr>
          <w:p w:rsidR="00E41325" w:rsidRPr="00E41325" w:rsidRDefault="00707C4E" w:rsidP="00E41325">
            <w:pPr>
              <w:spacing w:after="200" w:line="276" w:lineRule="auto"/>
              <w:rPr>
                <w:rFonts w:eastAsia="Calibri"/>
                <w:b/>
                <w:sz w:val="22"/>
                <w:szCs w:val="22"/>
                <w:lang w:eastAsia="en-US"/>
              </w:rPr>
            </w:pPr>
            <w:r>
              <w:rPr>
                <w:rFonts w:eastAsia="Calibri"/>
                <w:b/>
                <w:sz w:val="22"/>
                <w:szCs w:val="22"/>
                <w:lang w:eastAsia="en-US"/>
              </w:rPr>
              <w:t>ΑΝΤΙ ΠΡΟΛΟΓΟΥ</w:t>
            </w:r>
          </w:p>
        </w:tc>
        <w:tc>
          <w:tcPr>
            <w:tcW w:w="6804" w:type="dxa"/>
          </w:tcPr>
          <w:p w:rsidR="00E41325" w:rsidRPr="00E41325" w:rsidRDefault="00E41325" w:rsidP="00E41325">
            <w:pPr>
              <w:spacing w:after="200" w:line="276" w:lineRule="auto"/>
              <w:rPr>
                <w:rFonts w:eastAsia="Calibri"/>
                <w:b/>
                <w:sz w:val="22"/>
                <w:szCs w:val="22"/>
                <w:lang w:val="en-US" w:eastAsia="en-US"/>
              </w:rPr>
            </w:pPr>
            <w:proofErr w:type="spellStart"/>
            <w:r w:rsidRPr="00E41325">
              <w:rPr>
                <w:rFonts w:eastAsia="Calibri"/>
                <w:b/>
                <w:sz w:val="22"/>
                <w:szCs w:val="22"/>
                <w:lang w:val="en-US" w:eastAsia="en-US"/>
              </w:rPr>
              <w:t>Εισ</w:t>
            </w:r>
            <w:proofErr w:type="spellEnd"/>
            <w:r w:rsidRPr="00E41325">
              <w:rPr>
                <w:rFonts w:eastAsia="Calibri"/>
                <w:b/>
                <w:sz w:val="22"/>
                <w:szCs w:val="22"/>
                <w:lang w:val="en-US" w:eastAsia="en-US"/>
              </w:rPr>
              <w:t>αγωγή-προβληματική</w:t>
            </w:r>
          </w:p>
        </w:tc>
        <w:tc>
          <w:tcPr>
            <w:tcW w:w="992" w:type="dxa"/>
          </w:tcPr>
          <w:p w:rsidR="00E41325" w:rsidRPr="00E41325" w:rsidRDefault="00707C4E" w:rsidP="00E41325">
            <w:pPr>
              <w:spacing w:after="200" w:line="276" w:lineRule="auto"/>
              <w:rPr>
                <w:rFonts w:eastAsia="Calibri"/>
                <w:b/>
                <w:sz w:val="22"/>
                <w:szCs w:val="22"/>
                <w:lang w:eastAsia="en-US"/>
              </w:rPr>
            </w:pPr>
            <w:r>
              <w:rPr>
                <w:rFonts w:eastAsia="Calibri"/>
                <w:b/>
                <w:sz w:val="22"/>
                <w:szCs w:val="22"/>
                <w:lang w:eastAsia="en-US"/>
              </w:rPr>
              <w:t>5</w:t>
            </w:r>
          </w:p>
        </w:tc>
      </w:tr>
      <w:tr w:rsidR="00E41325" w:rsidRPr="00E41325" w:rsidTr="00707C4E">
        <w:trPr>
          <w:trHeight w:val="320"/>
        </w:trPr>
        <w:tc>
          <w:tcPr>
            <w:tcW w:w="2269" w:type="dxa"/>
          </w:tcPr>
          <w:p w:rsidR="00E41325" w:rsidRPr="00E41325" w:rsidRDefault="00E41325" w:rsidP="00E41325">
            <w:pPr>
              <w:spacing w:after="200" w:line="276" w:lineRule="auto"/>
              <w:rPr>
                <w:rFonts w:eastAsia="Calibri"/>
                <w:sz w:val="22"/>
                <w:szCs w:val="22"/>
                <w:lang w:eastAsia="en-US"/>
              </w:rPr>
            </w:pPr>
          </w:p>
        </w:tc>
        <w:tc>
          <w:tcPr>
            <w:tcW w:w="6804" w:type="dxa"/>
          </w:tcPr>
          <w:p w:rsidR="00E41325" w:rsidRPr="00E41325" w:rsidRDefault="00E41325" w:rsidP="00E41325">
            <w:pPr>
              <w:spacing w:after="200" w:line="276" w:lineRule="auto"/>
              <w:rPr>
                <w:rFonts w:eastAsia="Calibri"/>
                <w:sz w:val="22"/>
                <w:szCs w:val="22"/>
                <w:lang w:val="en-US" w:eastAsia="en-US"/>
              </w:rPr>
            </w:pPr>
          </w:p>
        </w:tc>
        <w:tc>
          <w:tcPr>
            <w:tcW w:w="992" w:type="dxa"/>
          </w:tcPr>
          <w:p w:rsidR="00E41325" w:rsidRPr="00E41325" w:rsidRDefault="00E41325" w:rsidP="00E41325">
            <w:pPr>
              <w:spacing w:after="200" w:line="276" w:lineRule="auto"/>
              <w:rPr>
                <w:rFonts w:eastAsia="Calibri"/>
                <w:sz w:val="22"/>
                <w:szCs w:val="22"/>
                <w:lang w:eastAsia="en-US"/>
              </w:rPr>
            </w:pPr>
          </w:p>
        </w:tc>
      </w:tr>
      <w:tr w:rsidR="00707C4E" w:rsidRPr="00E41325" w:rsidTr="00707C4E">
        <w:tc>
          <w:tcPr>
            <w:tcW w:w="2269" w:type="dxa"/>
          </w:tcPr>
          <w:p w:rsidR="00E41325" w:rsidRPr="00E41325" w:rsidRDefault="00E41325" w:rsidP="00E41325">
            <w:pPr>
              <w:spacing w:after="200" w:line="276" w:lineRule="auto"/>
              <w:rPr>
                <w:rFonts w:eastAsia="Calibri"/>
                <w:b/>
                <w:sz w:val="22"/>
                <w:szCs w:val="22"/>
                <w:lang w:eastAsia="en-US"/>
              </w:rPr>
            </w:pPr>
            <w:r w:rsidRPr="00E41325">
              <w:rPr>
                <w:rFonts w:eastAsia="Calibri"/>
                <w:b/>
                <w:sz w:val="22"/>
                <w:szCs w:val="22"/>
                <w:lang w:eastAsia="en-US"/>
              </w:rPr>
              <w:t>Α ΜΕΡΟΣ</w:t>
            </w:r>
          </w:p>
        </w:tc>
        <w:tc>
          <w:tcPr>
            <w:tcW w:w="6804" w:type="dxa"/>
          </w:tcPr>
          <w:p w:rsidR="00E41325" w:rsidRPr="00E41325" w:rsidRDefault="00E41325" w:rsidP="00E41325">
            <w:pPr>
              <w:spacing w:after="200" w:line="276" w:lineRule="auto"/>
              <w:rPr>
                <w:rFonts w:eastAsia="Calibri"/>
                <w:b/>
                <w:sz w:val="22"/>
                <w:szCs w:val="22"/>
                <w:lang w:val="en-US" w:eastAsia="en-US"/>
              </w:rPr>
            </w:pPr>
            <w:r w:rsidRPr="00E41325">
              <w:rPr>
                <w:rFonts w:eastAsia="Calibri"/>
                <w:b/>
                <w:sz w:val="22"/>
                <w:szCs w:val="22"/>
                <w:lang w:val="en-US" w:eastAsia="en-US"/>
              </w:rPr>
              <w:t xml:space="preserve">1.1 </w:t>
            </w:r>
            <w:proofErr w:type="spellStart"/>
            <w:r w:rsidRPr="00E41325">
              <w:rPr>
                <w:rFonts w:eastAsia="Calibri"/>
                <w:b/>
                <w:sz w:val="22"/>
                <w:szCs w:val="22"/>
                <w:lang w:val="en-US" w:eastAsia="en-US"/>
              </w:rPr>
              <w:t>Σκο</w:t>
            </w:r>
            <w:proofErr w:type="spellEnd"/>
            <w:r w:rsidRPr="00E41325">
              <w:rPr>
                <w:rFonts w:eastAsia="Calibri"/>
                <w:b/>
                <w:sz w:val="22"/>
                <w:szCs w:val="22"/>
                <w:lang w:val="en-US" w:eastAsia="en-US"/>
              </w:rPr>
              <w:t xml:space="preserve">πός </w:t>
            </w:r>
            <w:proofErr w:type="spellStart"/>
            <w:r w:rsidRPr="00E41325">
              <w:rPr>
                <w:rFonts w:eastAsia="Calibri"/>
                <w:b/>
                <w:sz w:val="22"/>
                <w:szCs w:val="22"/>
                <w:lang w:val="en-US" w:eastAsia="en-US"/>
              </w:rPr>
              <w:t>της</w:t>
            </w:r>
            <w:proofErr w:type="spellEnd"/>
            <w:r w:rsidRPr="00E41325">
              <w:rPr>
                <w:rFonts w:eastAsia="Calibri"/>
                <w:b/>
                <w:sz w:val="22"/>
                <w:szCs w:val="22"/>
                <w:lang w:val="en-US" w:eastAsia="en-US"/>
              </w:rPr>
              <w:t xml:space="preserve"> </w:t>
            </w:r>
            <w:proofErr w:type="spellStart"/>
            <w:r w:rsidRPr="00E41325">
              <w:rPr>
                <w:rFonts w:eastAsia="Calibri"/>
                <w:b/>
                <w:sz w:val="22"/>
                <w:szCs w:val="22"/>
                <w:lang w:val="en-US" w:eastAsia="en-US"/>
              </w:rPr>
              <w:t>μελέτης</w:t>
            </w:r>
            <w:proofErr w:type="spellEnd"/>
          </w:p>
        </w:tc>
        <w:tc>
          <w:tcPr>
            <w:tcW w:w="992" w:type="dxa"/>
          </w:tcPr>
          <w:p w:rsidR="00E41325" w:rsidRPr="00E41325" w:rsidRDefault="00707C4E" w:rsidP="00E41325">
            <w:pPr>
              <w:spacing w:after="200" w:line="276" w:lineRule="auto"/>
              <w:rPr>
                <w:rFonts w:eastAsia="Calibri"/>
                <w:b/>
                <w:sz w:val="22"/>
                <w:szCs w:val="22"/>
                <w:lang w:eastAsia="en-US"/>
              </w:rPr>
            </w:pPr>
            <w:r>
              <w:rPr>
                <w:rFonts w:eastAsia="Calibri"/>
                <w:b/>
                <w:sz w:val="22"/>
                <w:szCs w:val="22"/>
                <w:lang w:eastAsia="en-US"/>
              </w:rPr>
              <w:t>6</w:t>
            </w:r>
          </w:p>
        </w:tc>
      </w:tr>
      <w:tr w:rsidR="00707C4E" w:rsidRPr="00E41325" w:rsidTr="00707C4E">
        <w:tc>
          <w:tcPr>
            <w:tcW w:w="2269" w:type="dxa"/>
          </w:tcPr>
          <w:p w:rsidR="00E41325" w:rsidRPr="00E41325" w:rsidRDefault="00E41325" w:rsidP="00E41325">
            <w:pPr>
              <w:spacing w:after="200" w:line="276" w:lineRule="auto"/>
              <w:rPr>
                <w:rFonts w:eastAsia="Calibri"/>
                <w:sz w:val="22"/>
                <w:szCs w:val="22"/>
                <w:lang w:val="en-US" w:eastAsia="en-US"/>
              </w:rPr>
            </w:pPr>
          </w:p>
        </w:tc>
        <w:tc>
          <w:tcPr>
            <w:tcW w:w="6804" w:type="dxa"/>
          </w:tcPr>
          <w:p w:rsidR="00E41325" w:rsidRPr="00E41325" w:rsidRDefault="00E41325" w:rsidP="00E41325">
            <w:pPr>
              <w:spacing w:after="200" w:line="276" w:lineRule="auto"/>
              <w:rPr>
                <w:rFonts w:eastAsia="Calibri"/>
                <w:sz w:val="22"/>
                <w:szCs w:val="22"/>
                <w:lang w:val="en-US" w:eastAsia="en-US"/>
              </w:rPr>
            </w:pPr>
            <w:r w:rsidRPr="00E41325">
              <w:rPr>
                <w:rFonts w:eastAsia="Calibri"/>
                <w:sz w:val="22"/>
                <w:szCs w:val="22"/>
                <w:lang w:val="en-US" w:eastAsia="en-US"/>
              </w:rPr>
              <w:t xml:space="preserve">1.2 </w:t>
            </w:r>
            <w:proofErr w:type="spellStart"/>
            <w:r w:rsidRPr="00E41325">
              <w:rPr>
                <w:rFonts w:eastAsia="Calibri"/>
                <w:sz w:val="22"/>
                <w:szCs w:val="22"/>
                <w:lang w:val="en-US" w:eastAsia="en-US"/>
              </w:rPr>
              <w:t>Ερευνητικά</w:t>
            </w:r>
            <w:proofErr w:type="spellEnd"/>
            <w:r w:rsidRPr="00E41325">
              <w:rPr>
                <w:rFonts w:eastAsia="Calibri"/>
                <w:sz w:val="22"/>
                <w:szCs w:val="22"/>
                <w:lang w:val="en-US" w:eastAsia="en-US"/>
              </w:rPr>
              <w:t xml:space="preserve"> </w:t>
            </w:r>
            <w:proofErr w:type="spellStart"/>
            <w:r w:rsidRPr="00E41325">
              <w:rPr>
                <w:rFonts w:eastAsia="Calibri"/>
                <w:sz w:val="22"/>
                <w:szCs w:val="22"/>
                <w:lang w:val="en-US" w:eastAsia="en-US"/>
              </w:rPr>
              <w:t>Ερωτήμ</w:t>
            </w:r>
            <w:proofErr w:type="spellEnd"/>
            <w:r w:rsidRPr="00E41325">
              <w:rPr>
                <w:rFonts w:eastAsia="Calibri"/>
                <w:sz w:val="22"/>
                <w:szCs w:val="22"/>
                <w:lang w:val="en-US" w:eastAsia="en-US"/>
              </w:rPr>
              <w:t>ατα</w:t>
            </w:r>
          </w:p>
        </w:tc>
        <w:tc>
          <w:tcPr>
            <w:tcW w:w="992" w:type="dxa"/>
          </w:tcPr>
          <w:p w:rsidR="00E41325" w:rsidRPr="00E41325" w:rsidRDefault="00707C4E" w:rsidP="00E41325">
            <w:pPr>
              <w:spacing w:after="200" w:line="276" w:lineRule="auto"/>
              <w:rPr>
                <w:rFonts w:eastAsia="Calibri"/>
                <w:sz w:val="22"/>
                <w:szCs w:val="22"/>
                <w:lang w:eastAsia="en-US"/>
              </w:rPr>
            </w:pPr>
            <w:r>
              <w:rPr>
                <w:rFonts w:eastAsia="Calibri"/>
                <w:sz w:val="22"/>
                <w:szCs w:val="22"/>
                <w:lang w:eastAsia="en-US"/>
              </w:rPr>
              <w:t>6</w:t>
            </w:r>
          </w:p>
        </w:tc>
      </w:tr>
      <w:tr w:rsidR="00707C4E" w:rsidRPr="00E41325" w:rsidTr="00707C4E">
        <w:tc>
          <w:tcPr>
            <w:tcW w:w="2269" w:type="dxa"/>
          </w:tcPr>
          <w:p w:rsidR="00E41325" w:rsidRPr="00E41325" w:rsidRDefault="00E41325" w:rsidP="00E41325">
            <w:pPr>
              <w:spacing w:after="200" w:line="276" w:lineRule="auto"/>
              <w:rPr>
                <w:rFonts w:eastAsia="Calibri"/>
                <w:sz w:val="22"/>
                <w:szCs w:val="22"/>
                <w:lang w:val="en-US" w:eastAsia="en-US"/>
              </w:rPr>
            </w:pPr>
          </w:p>
        </w:tc>
        <w:tc>
          <w:tcPr>
            <w:tcW w:w="6804" w:type="dxa"/>
          </w:tcPr>
          <w:p w:rsidR="00E41325" w:rsidRPr="00E41325" w:rsidRDefault="00E41325" w:rsidP="00E41325">
            <w:pPr>
              <w:spacing w:after="200" w:line="276" w:lineRule="auto"/>
              <w:rPr>
                <w:rFonts w:eastAsia="Calibri"/>
                <w:sz w:val="22"/>
                <w:szCs w:val="22"/>
                <w:lang w:val="en-US" w:eastAsia="en-US"/>
              </w:rPr>
            </w:pPr>
            <w:r w:rsidRPr="00E41325">
              <w:rPr>
                <w:rFonts w:eastAsia="Calibri"/>
                <w:sz w:val="22"/>
                <w:szCs w:val="22"/>
                <w:lang w:val="en-US" w:eastAsia="en-US"/>
              </w:rPr>
              <w:t xml:space="preserve">1.3 Η </w:t>
            </w:r>
            <w:proofErr w:type="spellStart"/>
            <w:r w:rsidRPr="00E41325">
              <w:rPr>
                <w:rFonts w:eastAsia="Calibri"/>
                <w:sz w:val="22"/>
                <w:szCs w:val="22"/>
                <w:lang w:val="en-US" w:eastAsia="en-US"/>
              </w:rPr>
              <w:t>σημ</w:t>
            </w:r>
            <w:proofErr w:type="spellEnd"/>
            <w:r w:rsidRPr="00E41325">
              <w:rPr>
                <w:rFonts w:eastAsia="Calibri"/>
                <w:sz w:val="22"/>
                <w:szCs w:val="22"/>
                <w:lang w:val="en-US" w:eastAsia="en-US"/>
              </w:rPr>
              <w:t xml:space="preserve">αντικότητα </w:t>
            </w:r>
            <w:proofErr w:type="spellStart"/>
            <w:r w:rsidRPr="00E41325">
              <w:rPr>
                <w:rFonts w:eastAsia="Calibri"/>
                <w:sz w:val="22"/>
                <w:szCs w:val="22"/>
                <w:lang w:val="en-US" w:eastAsia="en-US"/>
              </w:rPr>
              <w:t>της</w:t>
            </w:r>
            <w:proofErr w:type="spellEnd"/>
            <w:r w:rsidRPr="00E41325">
              <w:rPr>
                <w:rFonts w:eastAsia="Calibri"/>
                <w:sz w:val="22"/>
                <w:szCs w:val="22"/>
                <w:lang w:val="en-US" w:eastAsia="en-US"/>
              </w:rPr>
              <w:t xml:space="preserve"> πα</w:t>
            </w:r>
            <w:proofErr w:type="spellStart"/>
            <w:r w:rsidRPr="00E41325">
              <w:rPr>
                <w:rFonts w:eastAsia="Calibri"/>
                <w:sz w:val="22"/>
                <w:szCs w:val="22"/>
                <w:lang w:val="en-US" w:eastAsia="en-US"/>
              </w:rPr>
              <w:t>ρούσ</w:t>
            </w:r>
            <w:proofErr w:type="spellEnd"/>
            <w:r w:rsidRPr="00E41325">
              <w:rPr>
                <w:rFonts w:eastAsia="Calibri"/>
                <w:sz w:val="22"/>
                <w:szCs w:val="22"/>
                <w:lang w:val="en-US" w:eastAsia="en-US"/>
              </w:rPr>
              <w:t xml:space="preserve">ας </w:t>
            </w:r>
            <w:proofErr w:type="spellStart"/>
            <w:r w:rsidRPr="00E41325">
              <w:rPr>
                <w:rFonts w:eastAsia="Calibri"/>
                <w:sz w:val="22"/>
                <w:szCs w:val="22"/>
                <w:lang w:val="en-US" w:eastAsia="en-US"/>
              </w:rPr>
              <w:t>έρευν</w:t>
            </w:r>
            <w:proofErr w:type="spellEnd"/>
            <w:r w:rsidRPr="00E41325">
              <w:rPr>
                <w:rFonts w:eastAsia="Calibri"/>
                <w:sz w:val="22"/>
                <w:szCs w:val="22"/>
                <w:lang w:val="en-US" w:eastAsia="en-US"/>
              </w:rPr>
              <w:t>ας</w:t>
            </w:r>
          </w:p>
        </w:tc>
        <w:tc>
          <w:tcPr>
            <w:tcW w:w="992" w:type="dxa"/>
          </w:tcPr>
          <w:p w:rsidR="00E41325" w:rsidRPr="00E41325" w:rsidRDefault="00707C4E" w:rsidP="00E41325">
            <w:pPr>
              <w:spacing w:after="200" w:line="276" w:lineRule="auto"/>
              <w:rPr>
                <w:rFonts w:eastAsia="Calibri"/>
                <w:sz w:val="22"/>
                <w:szCs w:val="22"/>
                <w:lang w:eastAsia="en-US"/>
              </w:rPr>
            </w:pPr>
            <w:r>
              <w:rPr>
                <w:rFonts w:eastAsia="Calibri"/>
                <w:sz w:val="22"/>
                <w:szCs w:val="22"/>
                <w:lang w:eastAsia="en-US"/>
              </w:rPr>
              <w:t>8</w:t>
            </w:r>
          </w:p>
        </w:tc>
      </w:tr>
      <w:tr w:rsidR="00707C4E" w:rsidRPr="00E41325" w:rsidTr="00707C4E">
        <w:tc>
          <w:tcPr>
            <w:tcW w:w="2269" w:type="dxa"/>
          </w:tcPr>
          <w:p w:rsidR="00E41325" w:rsidRPr="00E41325" w:rsidRDefault="00E41325" w:rsidP="00E41325">
            <w:pPr>
              <w:spacing w:after="200" w:line="276" w:lineRule="auto"/>
              <w:rPr>
                <w:rFonts w:eastAsia="Calibri"/>
                <w:sz w:val="22"/>
                <w:szCs w:val="22"/>
                <w:lang w:val="en-US" w:eastAsia="en-US"/>
              </w:rPr>
            </w:pPr>
          </w:p>
        </w:tc>
        <w:tc>
          <w:tcPr>
            <w:tcW w:w="6804" w:type="dxa"/>
          </w:tcPr>
          <w:p w:rsidR="00E41325" w:rsidRPr="00E41325" w:rsidRDefault="00E41325" w:rsidP="00E41325">
            <w:pPr>
              <w:spacing w:after="200" w:line="276" w:lineRule="auto"/>
              <w:rPr>
                <w:rFonts w:eastAsia="Calibri"/>
                <w:sz w:val="22"/>
                <w:szCs w:val="22"/>
                <w:lang w:val="en-US" w:eastAsia="en-US"/>
              </w:rPr>
            </w:pPr>
            <w:r w:rsidRPr="00E41325">
              <w:rPr>
                <w:rFonts w:eastAsia="Calibri"/>
                <w:sz w:val="22"/>
                <w:szCs w:val="22"/>
                <w:lang w:val="en-US" w:eastAsia="en-US"/>
              </w:rPr>
              <w:t xml:space="preserve">1.4 </w:t>
            </w:r>
            <w:proofErr w:type="spellStart"/>
            <w:r w:rsidRPr="00E41325">
              <w:rPr>
                <w:rFonts w:eastAsia="Calibri"/>
                <w:sz w:val="22"/>
                <w:szCs w:val="22"/>
                <w:lang w:val="en-US" w:eastAsia="en-US"/>
              </w:rPr>
              <w:t>Οι</w:t>
            </w:r>
            <w:proofErr w:type="spellEnd"/>
            <w:r w:rsidRPr="00E41325">
              <w:rPr>
                <w:rFonts w:eastAsia="Calibri"/>
                <w:sz w:val="22"/>
                <w:szCs w:val="22"/>
                <w:lang w:val="en-US" w:eastAsia="en-US"/>
              </w:rPr>
              <w:t xml:space="preserve"> π</w:t>
            </w:r>
            <w:proofErr w:type="spellStart"/>
            <w:r w:rsidRPr="00E41325">
              <w:rPr>
                <w:rFonts w:eastAsia="Calibri"/>
                <w:sz w:val="22"/>
                <w:szCs w:val="22"/>
                <w:lang w:val="en-US" w:eastAsia="en-US"/>
              </w:rPr>
              <w:t>εριορισμοί</w:t>
            </w:r>
            <w:proofErr w:type="spellEnd"/>
            <w:r w:rsidRPr="00E41325">
              <w:rPr>
                <w:rFonts w:eastAsia="Calibri"/>
                <w:sz w:val="22"/>
                <w:szCs w:val="22"/>
                <w:lang w:val="en-US" w:eastAsia="en-US"/>
              </w:rPr>
              <w:t xml:space="preserve"> </w:t>
            </w:r>
            <w:proofErr w:type="spellStart"/>
            <w:r w:rsidRPr="00E41325">
              <w:rPr>
                <w:rFonts w:eastAsia="Calibri"/>
                <w:sz w:val="22"/>
                <w:szCs w:val="22"/>
                <w:lang w:val="en-US" w:eastAsia="en-US"/>
              </w:rPr>
              <w:t>τις</w:t>
            </w:r>
            <w:proofErr w:type="spellEnd"/>
            <w:r w:rsidRPr="00E41325">
              <w:rPr>
                <w:rFonts w:eastAsia="Calibri"/>
                <w:sz w:val="22"/>
                <w:szCs w:val="22"/>
                <w:lang w:val="en-US" w:eastAsia="en-US"/>
              </w:rPr>
              <w:t xml:space="preserve"> </w:t>
            </w:r>
            <w:proofErr w:type="spellStart"/>
            <w:r w:rsidRPr="00E41325">
              <w:rPr>
                <w:rFonts w:eastAsia="Calibri"/>
                <w:sz w:val="22"/>
                <w:szCs w:val="22"/>
                <w:lang w:val="en-US" w:eastAsia="en-US"/>
              </w:rPr>
              <w:t>έρευν</w:t>
            </w:r>
            <w:proofErr w:type="spellEnd"/>
            <w:r w:rsidRPr="00E41325">
              <w:rPr>
                <w:rFonts w:eastAsia="Calibri"/>
                <w:sz w:val="22"/>
                <w:szCs w:val="22"/>
                <w:lang w:val="en-US" w:eastAsia="en-US"/>
              </w:rPr>
              <w:t>ας</w:t>
            </w:r>
          </w:p>
        </w:tc>
        <w:tc>
          <w:tcPr>
            <w:tcW w:w="992" w:type="dxa"/>
          </w:tcPr>
          <w:p w:rsidR="00E41325" w:rsidRPr="00E41325" w:rsidRDefault="00707C4E" w:rsidP="00E41325">
            <w:pPr>
              <w:spacing w:after="200" w:line="276" w:lineRule="auto"/>
              <w:rPr>
                <w:rFonts w:eastAsia="Calibri"/>
                <w:sz w:val="22"/>
                <w:szCs w:val="22"/>
                <w:lang w:eastAsia="en-US"/>
              </w:rPr>
            </w:pPr>
            <w:r>
              <w:rPr>
                <w:rFonts w:eastAsia="Calibri"/>
                <w:sz w:val="22"/>
                <w:szCs w:val="22"/>
                <w:lang w:eastAsia="en-US"/>
              </w:rPr>
              <w:t>8</w:t>
            </w:r>
          </w:p>
        </w:tc>
      </w:tr>
      <w:tr w:rsidR="00707C4E" w:rsidRPr="00E41325" w:rsidTr="00707C4E">
        <w:trPr>
          <w:trHeight w:val="271"/>
        </w:trPr>
        <w:tc>
          <w:tcPr>
            <w:tcW w:w="2269" w:type="dxa"/>
          </w:tcPr>
          <w:p w:rsidR="00E41325" w:rsidRPr="00E41325" w:rsidRDefault="00E41325" w:rsidP="00E41325">
            <w:pPr>
              <w:spacing w:after="200" w:line="276" w:lineRule="auto"/>
              <w:rPr>
                <w:rFonts w:eastAsia="Calibri"/>
                <w:sz w:val="22"/>
                <w:szCs w:val="22"/>
                <w:lang w:eastAsia="en-US"/>
              </w:rPr>
            </w:pPr>
          </w:p>
        </w:tc>
        <w:tc>
          <w:tcPr>
            <w:tcW w:w="6804" w:type="dxa"/>
          </w:tcPr>
          <w:p w:rsidR="00E41325" w:rsidRPr="00E41325" w:rsidRDefault="00E41325" w:rsidP="00E41325">
            <w:pPr>
              <w:spacing w:after="200" w:line="276" w:lineRule="auto"/>
              <w:rPr>
                <w:rFonts w:eastAsia="Calibri"/>
                <w:sz w:val="22"/>
                <w:szCs w:val="22"/>
                <w:lang w:val="en-US" w:eastAsia="en-US"/>
              </w:rPr>
            </w:pPr>
          </w:p>
        </w:tc>
        <w:tc>
          <w:tcPr>
            <w:tcW w:w="992" w:type="dxa"/>
          </w:tcPr>
          <w:p w:rsidR="00E41325" w:rsidRPr="00E41325" w:rsidRDefault="00E41325" w:rsidP="00E41325">
            <w:pPr>
              <w:spacing w:after="200" w:line="276" w:lineRule="auto"/>
              <w:rPr>
                <w:rFonts w:eastAsia="Calibri"/>
                <w:sz w:val="22"/>
                <w:szCs w:val="22"/>
                <w:lang w:val="en-US" w:eastAsia="en-US"/>
              </w:rPr>
            </w:pPr>
          </w:p>
        </w:tc>
      </w:tr>
      <w:tr w:rsidR="00707C4E" w:rsidRPr="00E41325" w:rsidTr="00707C4E">
        <w:tc>
          <w:tcPr>
            <w:tcW w:w="2269" w:type="dxa"/>
          </w:tcPr>
          <w:p w:rsidR="00E41325" w:rsidRPr="00E41325" w:rsidRDefault="00E41325" w:rsidP="00E41325">
            <w:pPr>
              <w:spacing w:after="200" w:line="276" w:lineRule="auto"/>
              <w:rPr>
                <w:rFonts w:eastAsia="Calibri"/>
                <w:b/>
                <w:sz w:val="22"/>
                <w:szCs w:val="22"/>
                <w:lang w:val="en-US" w:eastAsia="en-US"/>
              </w:rPr>
            </w:pPr>
            <w:r w:rsidRPr="00E41325">
              <w:rPr>
                <w:rFonts w:eastAsia="Calibri"/>
                <w:b/>
                <w:sz w:val="22"/>
                <w:szCs w:val="22"/>
                <w:lang w:eastAsia="en-US"/>
              </w:rPr>
              <w:t>Β ΜΕΡΟΣ</w:t>
            </w:r>
          </w:p>
        </w:tc>
        <w:tc>
          <w:tcPr>
            <w:tcW w:w="6804" w:type="dxa"/>
          </w:tcPr>
          <w:p w:rsidR="00E41325" w:rsidRPr="00E41325" w:rsidRDefault="00E41325" w:rsidP="00E41325">
            <w:pPr>
              <w:spacing w:after="200" w:line="276" w:lineRule="auto"/>
              <w:rPr>
                <w:rFonts w:eastAsia="Calibri"/>
                <w:b/>
                <w:sz w:val="22"/>
                <w:szCs w:val="22"/>
                <w:lang w:val="en-US" w:eastAsia="en-US"/>
              </w:rPr>
            </w:pPr>
            <w:proofErr w:type="spellStart"/>
            <w:r w:rsidRPr="00E41325">
              <w:rPr>
                <w:rFonts w:eastAsia="Calibri"/>
                <w:b/>
                <w:sz w:val="22"/>
                <w:szCs w:val="22"/>
                <w:lang w:val="en-US" w:eastAsia="en-US"/>
              </w:rPr>
              <w:t>Θεωρητικό</w:t>
            </w:r>
            <w:proofErr w:type="spellEnd"/>
            <w:r w:rsidRPr="00E41325">
              <w:rPr>
                <w:rFonts w:eastAsia="Calibri"/>
                <w:b/>
                <w:sz w:val="22"/>
                <w:szCs w:val="22"/>
                <w:lang w:val="en-US" w:eastAsia="en-US"/>
              </w:rPr>
              <w:t xml:space="preserve"> πλα</w:t>
            </w:r>
            <w:proofErr w:type="spellStart"/>
            <w:r w:rsidRPr="00E41325">
              <w:rPr>
                <w:rFonts w:eastAsia="Calibri"/>
                <w:b/>
                <w:sz w:val="22"/>
                <w:szCs w:val="22"/>
                <w:lang w:val="en-US" w:eastAsia="en-US"/>
              </w:rPr>
              <w:t>ίσιο</w:t>
            </w:r>
            <w:proofErr w:type="spellEnd"/>
            <w:r w:rsidRPr="00E41325">
              <w:rPr>
                <w:rFonts w:eastAsia="Calibri"/>
                <w:b/>
                <w:sz w:val="22"/>
                <w:szCs w:val="22"/>
                <w:lang w:val="en-US" w:eastAsia="en-US"/>
              </w:rPr>
              <w:t xml:space="preserve"> και βιβ</w:t>
            </w:r>
            <w:proofErr w:type="spellStart"/>
            <w:r w:rsidRPr="00E41325">
              <w:rPr>
                <w:rFonts w:eastAsia="Calibri"/>
                <w:b/>
                <w:sz w:val="22"/>
                <w:szCs w:val="22"/>
                <w:lang w:val="en-US" w:eastAsia="en-US"/>
              </w:rPr>
              <w:t>λιογρ</w:t>
            </w:r>
            <w:proofErr w:type="spellEnd"/>
            <w:r w:rsidRPr="00E41325">
              <w:rPr>
                <w:rFonts w:eastAsia="Calibri"/>
                <w:b/>
                <w:sz w:val="22"/>
                <w:szCs w:val="22"/>
                <w:lang w:val="en-US" w:eastAsia="en-US"/>
              </w:rPr>
              <w:t>αφική ανα</w:t>
            </w:r>
            <w:proofErr w:type="spellStart"/>
            <w:r w:rsidRPr="00E41325">
              <w:rPr>
                <w:rFonts w:eastAsia="Calibri"/>
                <w:b/>
                <w:sz w:val="22"/>
                <w:szCs w:val="22"/>
                <w:lang w:val="en-US" w:eastAsia="en-US"/>
              </w:rPr>
              <w:t>σκό</w:t>
            </w:r>
            <w:proofErr w:type="spellEnd"/>
            <w:r w:rsidRPr="00E41325">
              <w:rPr>
                <w:rFonts w:eastAsia="Calibri"/>
                <w:b/>
                <w:sz w:val="22"/>
                <w:szCs w:val="22"/>
                <w:lang w:val="en-US" w:eastAsia="en-US"/>
              </w:rPr>
              <w:t>πηση</w:t>
            </w:r>
          </w:p>
        </w:tc>
        <w:tc>
          <w:tcPr>
            <w:tcW w:w="992" w:type="dxa"/>
          </w:tcPr>
          <w:p w:rsidR="00E41325" w:rsidRPr="00E41325" w:rsidRDefault="00707C4E" w:rsidP="00E41325">
            <w:pPr>
              <w:spacing w:after="200" w:line="276" w:lineRule="auto"/>
              <w:rPr>
                <w:rFonts w:eastAsia="Calibri"/>
                <w:b/>
                <w:sz w:val="22"/>
                <w:szCs w:val="22"/>
                <w:lang w:eastAsia="en-US"/>
              </w:rPr>
            </w:pPr>
            <w:r>
              <w:rPr>
                <w:rFonts w:eastAsia="Calibri"/>
                <w:b/>
                <w:sz w:val="22"/>
                <w:szCs w:val="22"/>
                <w:lang w:eastAsia="en-US"/>
              </w:rPr>
              <w:t>9</w:t>
            </w:r>
          </w:p>
        </w:tc>
      </w:tr>
      <w:tr w:rsidR="00707C4E" w:rsidRPr="00E41325" w:rsidTr="00707C4E">
        <w:tc>
          <w:tcPr>
            <w:tcW w:w="2269" w:type="dxa"/>
          </w:tcPr>
          <w:p w:rsidR="00E41325" w:rsidRPr="00E41325" w:rsidRDefault="00E41325" w:rsidP="00E41325">
            <w:pPr>
              <w:spacing w:after="200" w:line="276" w:lineRule="auto"/>
              <w:rPr>
                <w:rFonts w:eastAsia="Calibri"/>
                <w:sz w:val="22"/>
                <w:szCs w:val="22"/>
                <w:lang w:val="en-US" w:eastAsia="en-US"/>
              </w:rPr>
            </w:pPr>
          </w:p>
        </w:tc>
        <w:tc>
          <w:tcPr>
            <w:tcW w:w="6804" w:type="dxa"/>
          </w:tcPr>
          <w:p w:rsidR="00E41325" w:rsidRPr="00E41325" w:rsidRDefault="00E41325" w:rsidP="00E41325">
            <w:pPr>
              <w:spacing w:after="200" w:line="276" w:lineRule="auto"/>
              <w:rPr>
                <w:rFonts w:eastAsia="Calibri"/>
                <w:sz w:val="22"/>
                <w:szCs w:val="22"/>
                <w:lang w:val="en-US" w:eastAsia="en-US"/>
              </w:rPr>
            </w:pPr>
            <w:r w:rsidRPr="00E41325">
              <w:rPr>
                <w:rFonts w:eastAsia="Calibri"/>
                <w:sz w:val="22"/>
                <w:szCs w:val="22"/>
                <w:lang w:val="en-US" w:eastAsia="en-US"/>
              </w:rPr>
              <w:t xml:space="preserve">2.1 </w:t>
            </w:r>
            <w:proofErr w:type="spellStart"/>
            <w:r w:rsidRPr="00E41325">
              <w:rPr>
                <w:rFonts w:eastAsia="Calibri"/>
                <w:sz w:val="22"/>
                <w:szCs w:val="22"/>
                <w:lang w:val="en-US" w:eastAsia="en-US"/>
              </w:rPr>
              <w:t>Το</w:t>
            </w:r>
            <w:proofErr w:type="spellEnd"/>
            <w:r w:rsidRPr="00E41325">
              <w:rPr>
                <w:rFonts w:eastAsia="Calibri"/>
                <w:sz w:val="22"/>
                <w:szCs w:val="22"/>
                <w:lang w:val="en-US" w:eastAsia="en-US"/>
              </w:rPr>
              <w:t xml:space="preserve"> </w:t>
            </w:r>
            <w:proofErr w:type="spellStart"/>
            <w:r w:rsidRPr="00E41325">
              <w:rPr>
                <w:rFonts w:eastAsia="Calibri"/>
                <w:sz w:val="22"/>
                <w:szCs w:val="22"/>
                <w:lang w:val="en-US" w:eastAsia="en-US"/>
              </w:rPr>
              <w:t>στρ</w:t>
            </w:r>
            <w:proofErr w:type="spellEnd"/>
            <w:r w:rsidRPr="00E41325">
              <w:rPr>
                <w:rFonts w:eastAsia="Calibri"/>
                <w:sz w:val="22"/>
                <w:szCs w:val="22"/>
                <w:lang w:val="en-US" w:eastAsia="en-US"/>
              </w:rPr>
              <w:t xml:space="preserve">ατηγικό </w:t>
            </w:r>
            <w:proofErr w:type="spellStart"/>
            <w:r w:rsidRPr="00E41325">
              <w:rPr>
                <w:rFonts w:eastAsia="Calibri"/>
                <w:sz w:val="22"/>
                <w:szCs w:val="22"/>
                <w:lang w:val="en-US" w:eastAsia="en-US"/>
              </w:rPr>
              <w:t>Μάν</w:t>
            </w:r>
            <w:proofErr w:type="spellEnd"/>
            <w:r w:rsidRPr="00E41325">
              <w:rPr>
                <w:rFonts w:eastAsia="Calibri"/>
                <w:sz w:val="22"/>
                <w:szCs w:val="22"/>
                <w:lang w:val="en-US" w:eastAsia="en-US"/>
              </w:rPr>
              <w:t>ατζμεντ</w:t>
            </w:r>
          </w:p>
        </w:tc>
        <w:tc>
          <w:tcPr>
            <w:tcW w:w="992" w:type="dxa"/>
          </w:tcPr>
          <w:p w:rsidR="00E41325" w:rsidRPr="00E41325" w:rsidRDefault="00707C4E" w:rsidP="00E41325">
            <w:pPr>
              <w:spacing w:after="200" w:line="276" w:lineRule="auto"/>
              <w:rPr>
                <w:rFonts w:eastAsia="Calibri"/>
                <w:sz w:val="22"/>
                <w:szCs w:val="22"/>
                <w:lang w:eastAsia="en-US"/>
              </w:rPr>
            </w:pPr>
            <w:r>
              <w:rPr>
                <w:rFonts w:eastAsia="Calibri"/>
                <w:sz w:val="22"/>
                <w:szCs w:val="22"/>
                <w:lang w:eastAsia="en-US"/>
              </w:rPr>
              <w:t>9</w:t>
            </w:r>
          </w:p>
        </w:tc>
      </w:tr>
      <w:tr w:rsidR="00E41325" w:rsidRPr="00E41325" w:rsidTr="00707C4E">
        <w:tc>
          <w:tcPr>
            <w:tcW w:w="2269" w:type="dxa"/>
          </w:tcPr>
          <w:p w:rsidR="00E41325" w:rsidRPr="00E41325" w:rsidRDefault="00E41325" w:rsidP="00E41325">
            <w:pPr>
              <w:spacing w:after="200" w:line="276" w:lineRule="auto"/>
              <w:rPr>
                <w:rFonts w:eastAsia="Calibri"/>
                <w:sz w:val="22"/>
                <w:szCs w:val="22"/>
                <w:lang w:val="en-US" w:eastAsia="en-US"/>
              </w:rPr>
            </w:pPr>
          </w:p>
        </w:tc>
        <w:tc>
          <w:tcPr>
            <w:tcW w:w="6804" w:type="dxa"/>
          </w:tcPr>
          <w:p w:rsidR="00E41325" w:rsidRPr="00E41325" w:rsidRDefault="00E41325" w:rsidP="00E41325">
            <w:pPr>
              <w:spacing w:after="200" w:line="276" w:lineRule="auto"/>
              <w:rPr>
                <w:rFonts w:eastAsia="Calibri"/>
                <w:sz w:val="22"/>
                <w:szCs w:val="22"/>
                <w:lang w:val="en-US" w:eastAsia="en-US"/>
              </w:rPr>
            </w:pPr>
            <w:r w:rsidRPr="00E41325">
              <w:rPr>
                <w:rFonts w:eastAsia="Calibri"/>
                <w:sz w:val="22"/>
                <w:szCs w:val="22"/>
                <w:lang w:val="en-US" w:eastAsia="en-US"/>
              </w:rPr>
              <w:t xml:space="preserve">2.2 </w:t>
            </w:r>
            <w:proofErr w:type="spellStart"/>
            <w:r w:rsidRPr="00E41325">
              <w:rPr>
                <w:rFonts w:eastAsia="Calibri"/>
                <w:sz w:val="22"/>
                <w:szCs w:val="22"/>
                <w:lang w:val="en-US" w:eastAsia="en-US"/>
              </w:rPr>
              <w:t>Το</w:t>
            </w:r>
            <w:proofErr w:type="spellEnd"/>
            <w:r w:rsidRPr="00E41325">
              <w:rPr>
                <w:rFonts w:eastAsia="Calibri"/>
                <w:sz w:val="22"/>
                <w:szCs w:val="22"/>
                <w:lang w:val="en-US" w:eastAsia="en-US"/>
              </w:rPr>
              <w:t xml:space="preserve"> </w:t>
            </w:r>
            <w:proofErr w:type="spellStart"/>
            <w:r w:rsidRPr="00E41325">
              <w:rPr>
                <w:rFonts w:eastAsia="Calibri"/>
                <w:sz w:val="22"/>
                <w:szCs w:val="22"/>
                <w:lang w:val="en-US" w:eastAsia="en-US"/>
              </w:rPr>
              <w:t>Δημόσιο</w:t>
            </w:r>
            <w:proofErr w:type="spellEnd"/>
            <w:r w:rsidRPr="00E41325">
              <w:rPr>
                <w:rFonts w:eastAsia="Calibri"/>
                <w:sz w:val="22"/>
                <w:szCs w:val="22"/>
                <w:lang w:val="en-US" w:eastAsia="en-US"/>
              </w:rPr>
              <w:t xml:space="preserve"> </w:t>
            </w:r>
            <w:proofErr w:type="spellStart"/>
            <w:r w:rsidRPr="00E41325">
              <w:rPr>
                <w:rFonts w:eastAsia="Calibri"/>
                <w:sz w:val="22"/>
                <w:szCs w:val="22"/>
                <w:lang w:val="en-US" w:eastAsia="en-US"/>
              </w:rPr>
              <w:t>Μάν</w:t>
            </w:r>
            <w:proofErr w:type="spellEnd"/>
            <w:r w:rsidRPr="00E41325">
              <w:rPr>
                <w:rFonts w:eastAsia="Calibri"/>
                <w:sz w:val="22"/>
                <w:szCs w:val="22"/>
                <w:lang w:val="en-US" w:eastAsia="en-US"/>
              </w:rPr>
              <w:t xml:space="preserve">ατζμεντ  </w:t>
            </w:r>
          </w:p>
        </w:tc>
        <w:tc>
          <w:tcPr>
            <w:tcW w:w="992" w:type="dxa"/>
          </w:tcPr>
          <w:p w:rsidR="00E41325" w:rsidRPr="00E41325" w:rsidRDefault="00707C4E" w:rsidP="00E41325">
            <w:pPr>
              <w:spacing w:after="200" w:line="276" w:lineRule="auto"/>
              <w:rPr>
                <w:rFonts w:eastAsia="Calibri"/>
                <w:sz w:val="22"/>
                <w:szCs w:val="22"/>
                <w:lang w:eastAsia="en-US"/>
              </w:rPr>
            </w:pPr>
            <w:r>
              <w:rPr>
                <w:rFonts w:eastAsia="Calibri"/>
                <w:sz w:val="22"/>
                <w:szCs w:val="22"/>
                <w:lang w:eastAsia="en-US"/>
              </w:rPr>
              <w:t>10</w:t>
            </w:r>
          </w:p>
        </w:tc>
      </w:tr>
      <w:tr w:rsidR="00E41325" w:rsidRPr="00E41325" w:rsidTr="00707C4E">
        <w:tc>
          <w:tcPr>
            <w:tcW w:w="2269" w:type="dxa"/>
          </w:tcPr>
          <w:p w:rsidR="00E41325" w:rsidRPr="00E41325" w:rsidRDefault="00E41325" w:rsidP="00E41325">
            <w:pPr>
              <w:spacing w:after="200" w:line="276" w:lineRule="auto"/>
              <w:rPr>
                <w:rFonts w:eastAsia="Calibri"/>
                <w:sz w:val="22"/>
                <w:szCs w:val="22"/>
                <w:lang w:val="en-US" w:eastAsia="en-US"/>
              </w:rPr>
            </w:pPr>
          </w:p>
        </w:tc>
        <w:tc>
          <w:tcPr>
            <w:tcW w:w="6804" w:type="dxa"/>
          </w:tcPr>
          <w:p w:rsidR="00E41325" w:rsidRPr="00E41325" w:rsidRDefault="00E41325" w:rsidP="00E41325">
            <w:pPr>
              <w:spacing w:after="200" w:line="276" w:lineRule="auto"/>
              <w:rPr>
                <w:rFonts w:eastAsia="Calibri"/>
                <w:sz w:val="22"/>
                <w:szCs w:val="22"/>
                <w:lang w:val="en-US" w:eastAsia="en-US"/>
              </w:rPr>
            </w:pPr>
            <w:r w:rsidRPr="00E41325">
              <w:rPr>
                <w:rFonts w:eastAsia="Calibri"/>
                <w:sz w:val="22"/>
                <w:szCs w:val="22"/>
                <w:lang w:val="en-US" w:eastAsia="en-US"/>
              </w:rPr>
              <w:t xml:space="preserve">2.3 To </w:t>
            </w:r>
            <w:proofErr w:type="spellStart"/>
            <w:r w:rsidRPr="00E41325">
              <w:rPr>
                <w:rFonts w:eastAsia="Calibri"/>
                <w:sz w:val="22"/>
                <w:szCs w:val="22"/>
                <w:lang w:val="en-US" w:eastAsia="en-US"/>
              </w:rPr>
              <w:t>Νέο</w:t>
            </w:r>
            <w:proofErr w:type="spellEnd"/>
            <w:r w:rsidRPr="00E41325">
              <w:rPr>
                <w:rFonts w:eastAsia="Calibri"/>
                <w:sz w:val="22"/>
                <w:szCs w:val="22"/>
                <w:lang w:val="en-US" w:eastAsia="en-US"/>
              </w:rPr>
              <w:t xml:space="preserve"> </w:t>
            </w:r>
            <w:proofErr w:type="spellStart"/>
            <w:r w:rsidRPr="00E41325">
              <w:rPr>
                <w:rFonts w:eastAsia="Calibri"/>
                <w:sz w:val="22"/>
                <w:szCs w:val="22"/>
                <w:lang w:val="en-US" w:eastAsia="en-US"/>
              </w:rPr>
              <w:t>Δημόσιο</w:t>
            </w:r>
            <w:proofErr w:type="spellEnd"/>
            <w:r w:rsidRPr="00E41325">
              <w:rPr>
                <w:rFonts w:eastAsia="Calibri"/>
                <w:sz w:val="22"/>
                <w:szCs w:val="22"/>
                <w:lang w:val="en-US" w:eastAsia="en-US"/>
              </w:rPr>
              <w:t xml:space="preserve"> </w:t>
            </w:r>
            <w:proofErr w:type="spellStart"/>
            <w:r w:rsidRPr="00E41325">
              <w:rPr>
                <w:rFonts w:eastAsia="Calibri"/>
                <w:sz w:val="22"/>
                <w:szCs w:val="22"/>
                <w:lang w:val="en-US" w:eastAsia="en-US"/>
              </w:rPr>
              <w:t>Μάν</w:t>
            </w:r>
            <w:proofErr w:type="spellEnd"/>
            <w:r w:rsidRPr="00E41325">
              <w:rPr>
                <w:rFonts w:eastAsia="Calibri"/>
                <w:sz w:val="22"/>
                <w:szCs w:val="22"/>
                <w:lang w:val="en-US" w:eastAsia="en-US"/>
              </w:rPr>
              <w:t>ατζμεντ</w:t>
            </w:r>
          </w:p>
        </w:tc>
        <w:tc>
          <w:tcPr>
            <w:tcW w:w="992" w:type="dxa"/>
          </w:tcPr>
          <w:p w:rsidR="00E41325" w:rsidRPr="00E41325" w:rsidRDefault="00E41325" w:rsidP="00E41325">
            <w:pPr>
              <w:spacing w:after="200" w:line="276" w:lineRule="auto"/>
              <w:rPr>
                <w:rFonts w:eastAsia="Calibri"/>
                <w:sz w:val="22"/>
                <w:szCs w:val="22"/>
                <w:lang w:eastAsia="en-US"/>
              </w:rPr>
            </w:pPr>
            <w:r w:rsidRPr="00E41325">
              <w:rPr>
                <w:rFonts w:eastAsia="Calibri"/>
                <w:sz w:val="22"/>
                <w:szCs w:val="22"/>
                <w:lang w:eastAsia="en-US"/>
              </w:rPr>
              <w:t>1</w:t>
            </w:r>
            <w:r w:rsidR="00707C4E">
              <w:rPr>
                <w:rFonts w:eastAsia="Calibri"/>
                <w:sz w:val="22"/>
                <w:szCs w:val="22"/>
                <w:lang w:eastAsia="en-US"/>
              </w:rPr>
              <w:t>3</w:t>
            </w:r>
          </w:p>
        </w:tc>
      </w:tr>
      <w:tr w:rsidR="00E41325" w:rsidRPr="00E41325" w:rsidTr="00707C4E">
        <w:tc>
          <w:tcPr>
            <w:tcW w:w="2269" w:type="dxa"/>
          </w:tcPr>
          <w:p w:rsidR="00E41325" w:rsidRPr="00E41325" w:rsidRDefault="00E41325" w:rsidP="00E41325">
            <w:pPr>
              <w:spacing w:after="200" w:line="276" w:lineRule="auto"/>
              <w:rPr>
                <w:rFonts w:eastAsia="Calibri"/>
                <w:sz w:val="22"/>
                <w:szCs w:val="22"/>
                <w:lang w:val="en-US" w:eastAsia="en-US"/>
              </w:rPr>
            </w:pPr>
          </w:p>
        </w:tc>
        <w:tc>
          <w:tcPr>
            <w:tcW w:w="6804" w:type="dxa"/>
          </w:tcPr>
          <w:p w:rsidR="00E41325" w:rsidRPr="00E41325" w:rsidRDefault="00E41325" w:rsidP="00E41325">
            <w:pPr>
              <w:spacing w:after="200" w:line="276" w:lineRule="auto"/>
              <w:rPr>
                <w:rFonts w:eastAsia="Calibri"/>
                <w:sz w:val="22"/>
                <w:szCs w:val="22"/>
                <w:lang w:eastAsia="en-US"/>
              </w:rPr>
            </w:pPr>
            <w:r w:rsidRPr="00E41325">
              <w:rPr>
                <w:rFonts w:eastAsia="Calibri"/>
                <w:sz w:val="22"/>
                <w:szCs w:val="22"/>
                <w:lang w:val="en-US" w:eastAsia="en-US"/>
              </w:rPr>
              <w:t xml:space="preserve">2.4 </w:t>
            </w:r>
            <w:proofErr w:type="spellStart"/>
            <w:r w:rsidRPr="00E41325">
              <w:rPr>
                <w:rFonts w:eastAsia="Calibri"/>
                <w:sz w:val="22"/>
                <w:szCs w:val="22"/>
                <w:lang w:val="en-US" w:eastAsia="en-US"/>
              </w:rPr>
              <w:t>Το</w:t>
            </w:r>
            <w:proofErr w:type="spellEnd"/>
            <w:r w:rsidRPr="00E41325">
              <w:rPr>
                <w:rFonts w:eastAsia="Calibri"/>
                <w:sz w:val="22"/>
                <w:szCs w:val="22"/>
                <w:lang w:val="en-US" w:eastAsia="en-US"/>
              </w:rPr>
              <w:t xml:space="preserve"> </w:t>
            </w:r>
            <w:proofErr w:type="spellStart"/>
            <w:r w:rsidRPr="00E41325">
              <w:rPr>
                <w:rFonts w:eastAsia="Calibri"/>
                <w:sz w:val="22"/>
                <w:szCs w:val="22"/>
                <w:lang w:val="en-US" w:eastAsia="en-US"/>
              </w:rPr>
              <w:t>στρ</w:t>
            </w:r>
            <w:proofErr w:type="spellEnd"/>
            <w:r w:rsidRPr="00E41325">
              <w:rPr>
                <w:rFonts w:eastAsia="Calibri"/>
                <w:sz w:val="22"/>
                <w:szCs w:val="22"/>
                <w:lang w:val="en-US" w:eastAsia="en-US"/>
              </w:rPr>
              <w:t xml:space="preserve">ατηγικό </w:t>
            </w:r>
            <w:proofErr w:type="spellStart"/>
            <w:r w:rsidRPr="00E41325">
              <w:rPr>
                <w:rFonts w:eastAsia="Calibri"/>
                <w:sz w:val="22"/>
                <w:szCs w:val="22"/>
                <w:lang w:val="en-US" w:eastAsia="en-US"/>
              </w:rPr>
              <w:t>Μάν</w:t>
            </w:r>
            <w:proofErr w:type="spellEnd"/>
            <w:r w:rsidRPr="00E41325">
              <w:rPr>
                <w:rFonts w:eastAsia="Calibri"/>
                <w:sz w:val="22"/>
                <w:szCs w:val="22"/>
                <w:lang w:val="en-US" w:eastAsia="en-US"/>
              </w:rPr>
              <w:t xml:space="preserve">ατζμεντ </w:t>
            </w:r>
            <w:proofErr w:type="spellStart"/>
            <w:r w:rsidRPr="00E41325">
              <w:rPr>
                <w:rFonts w:eastAsia="Calibri"/>
                <w:sz w:val="22"/>
                <w:szCs w:val="22"/>
                <w:lang w:val="en-US" w:eastAsia="en-US"/>
              </w:rPr>
              <w:t>στους</w:t>
            </w:r>
            <w:proofErr w:type="spellEnd"/>
            <w:r w:rsidRPr="00E41325">
              <w:rPr>
                <w:rFonts w:eastAsia="Calibri"/>
                <w:sz w:val="22"/>
                <w:szCs w:val="22"/>
                <w:lang w:val="en-US" w:eastAsia="en-US"/>
              </w:rPr>
              <w:t xml:space="preserve"> </w:t>
            </w:r>
            <w:r w:rsidRPr="00E41325">
              <w:rPr>
                <w:rFonts w:eastAsia="Calibri"/>
                <w:sz w:val="22"/>
                <w:szCs w:val="22"/>
                <w:lang w:eastAsia="en-US"/>
              </w:rPr>
              <w:t>ΟΤΑ</w:t>
            </w:r>
          </w:p>
        </w:tc>
        <w:tc>
          <w:tcPr>
            <w:tcW w:w="992" w:type="dxa"/>
          </w:tcPr>
          <w:p w:rsidR="00E41325" w:rsidRPr="00E41325" w:rsidRDefault="00E41325" w:rsidP="00E41325">
            <w:pPr>
              <w:spacing w:after="200" w:line="276" w:lineRule="auto"/>
              <w:rPr>
                <w:rFonts w:eastAsia="Calibri"/>
                <w:sz w:val="22"/>
                <w:szCs w:val="22"/>
                <w:lang w:eastAsia="en-US"/>
              </w:rPr>
            </w:pPr>
            <w:r w:rsidRPr="00E41325">
              <w:rPr>
                <w:rFonts w:eastAsia="Calibri"/>
                <w:sz w:val="22"/>
                <w:szCs w:val="22"/>
                <w:lang w:eastAsia="en-US"/>
              </w:rPr>
              <w:t>1</w:t>
            </w:r>
            <w:r w:rsidR="00707C4E">
              <w:rPr>
                <w:rFonts w:eastAsia="Calibri"/>
                <w:sz w:val="22"/>
                <w:szCs w:val="22"/>
                <w:lang w:eastAsia="en-US"/>
              </w:rPr>
              <w:t>6</w:t>
            </w:r>
          </w:p>
        </w:tc>
      </w:tr>
      <w:tr w:rsidR="00E41325" w:rsidRPr="00E41325" w:rsidTr="00707C4E">
        <w:tc>
          <w:tcPr>
            <w:tcW w:w="2269" w:type="dxa"/>
          </w:tcPr>
          <w:p w:rsidR="00E41325" w:rsidRPr="00E41325" w:rsidRDefault="00E41325" w:rsidP="00E41325">
            <w:pPr>
              <w:spacing w:after="200" w:line="276" w:lineRule="auto"/>
              <w:rPr>
                <w:rFonts w:eastAsia="Calibri"/>
                <w:sz w:val="22"/>
                <w:szCs w:val="22"/>
                <w:lang w:val="en-US" w:eastAsia="en-US"/>
              </w:rPr>
            </w:pPr>
          </w:p>
        </w:tc>
        <w:tc>
          <w:tcPr>
            <w:tcW w:w="6804" w:type="dxa"/>
          </w:tcPr>
          <w:p w:rsidR="00E41325" w:rsidRPr="00E41325" w:rsidRDefault="00E41325" w:rsidP="00E41325">
            <w:pPr>
              <w:spacing w:after="200" w:line="276" w:lineRule="auto"/>
              <w:rPr>
                <w:rFonts w:eastAsia="Calibri"/>
                <w:sz w:val="22"/>
                <w:szCs w:val="22"/>
                <w:lang w:val="en-US" w:eastAsia="en-US"/>
              </w:rPr>
            </w:pPr>
            <w:r w:rsidRPr="00E41325">
              <w:rPr>
                <w:rFonts w:eastAsia="Calibri"/>
                <w:sz w:val="22"/>
                <w:szCs w:val="22"/>
                <w:lang w:val="en-US" w:eastAsia="en-US"/>
              </w:rPr>
              <w:t xml:space="preserve">2.5 </w:t>
            </w:r>
            <w:proofErr w:type="spellStart"/>
            <w:r w:rsidRPr="00E41325">
              <w:rPr>
                <w:rFonts w:eastAsia="Calibri"/>
                <w:sz w:val="22"/>
                <w:szCs w:val="22"/>
                <w:lang w:val="en-US" w:eastAsia="en-US"/>
              </w:rPr>
              <w:t>Το</w:t>
            </w:r>
            <w:proofErr w:type="spellEnd"/>
            <w:r w:rsidRPr="00E41325">
              <w:rPr>
                <w:rFonts w:eastAsia="Calibri"/>
                <w:sz w:val="22"/>
                <w:szCs w:val="22"/>
                <w:lang w:val="en-US" w:eastAsia="en-US"/>
              </w:rPr>
              <w:t>πική α</w:t>
            </w:r>
            <w:proofErr w:type="spellStart"/>
            <w:r w:rsidRPr="00E41325">
              <w:rPr>
                <w:rFonts w:eastAsia="Calibri"/>
                <w:sz w:val="22"/>
                <w:szCs w:val="22"/>
                <w:lang w:val="en-US" w:eastAsia="en-US"/>
              </w:rPr>
              <w:t>υτοδιοίκηση</w:t>
            </w:r>
            <w:proofErr w:type="spellEnd"/>
            <w:r w:rsidRPr="00E41325">
              <w:rPr>
                <w:rFonts w:eastAsia="Calibri"/>
                <w:sz w:val="22"/>
                <w:szCs w:val="22"/>
                <w:lang w:val="en-US" w:eastAsia="en-US"/>
              </w:rPr>
              <w:t xml:space="preserve"> </w:t>
            </w:r>
            <w:proofErr w:type="spellStart"/>
            <w:r w:rsidRPr="00E41325">
              <w:rPr>
                <w:rFonts w:eastAsia="Calibri"/>
                <w:sz w:val="22"/>
                <w:szCs w:val="22"/>
                <w:lang w:val="en-US" w:eastAsia="en-US"/>
              </w:rPr>
              <w:t>στην</w:t>
            </w:r>
            <w:proofErr w:type="spellEnd"/>
            <w:r w:rsidRPr="00E41325">
              <w:rPr>
                <w:rFonts w:eastAsia="Calibri"/>
                <w:sz w:val="22"/>
                <w:szCs w:val="22"/>
                <w:lang w:val="en-US" w:eastAsia="en-US"/>
              </w:rPr>
              <w:t xml:space="preserve"> </w:t>
            </w:r>
            <w:proofErr w:type="spellStart"/>
            <w:r w:rsidRPr="00E41325">
              <w:rPr>
                <w:rFonts w:eastAsia="Calibri"/>
                <w:sz w:val="22"/>
                <w:szCs w:val="22"/>
                <w:lang w:val="en-US" w:eastAsia="en-US"/>
              </w:rPr>
              <w:t>Ελλάδ</w:t>
            </w:r>
            <w:proofErr w:type="spellEnd"/>
            <w:r w:rsidRPr="00E41325">
              <w:rPr>
                <w:rFonts w:eastAsia="Calibri"/>
                <w:sz w:val="22"/>
                <w:szCs w:val="22"/>
                <w:lang w:val="en-US" w:eastAsia="en-US"/>
              </w:rPr>
              <w:t>α. Πα</w:t>
            </w:r>
            <w:proofErr w:type="spellStart"/>
            <w:r w:rsidRPr="00E41325">
              <w:rPr>
                <w:rFonts w:eastAsia="Calibri"/>
                <w:sz w:val="22"/>
                <w:szCs w:val="22"/>
                <w:lang w:val="en-US" w:eastAsia="en-US"/>
              </w:rPr>
              <w:t>θογένειες</w:t>
            </w:r>
            <w:proofErr w:type="spellEnd"/>
            <w:r w:rsidRPr="00E41325">
              <w:rPr>
                <w:rFonts w:eastAsia="Calibri"/>
                <w:sz w:val="22"/>
                <w:szCs w:val="22"/>
                <w:lang w:val="en-US" w:eastAsia="en-US"/>
              </w:rPr>
              <w:t xml:space="preserve"> και π</w:t>
            </w:r>
            <w:proofErr w:type="spellStart"/>
            <w:r w:rsidRPr="00E41325">
              <w:rPr>
                <w:rFonts w:eastAsia="Calibri"/>
                <w:sz w:val="22"/>
                <w:szCs w:val="22"/>
                <w:lang w:val="en-US" w:eastAsia="en-US"/>
              </w:rPr>
              <w:t>ρώτ</w:t>
            </w:r>
            <w:proofErr w:type="spellEnd"/>
            <w:r w:rsidRPr="00E41325">
              <w:rPr>
                <w:rFonts w:eastAsia="Calibri"/>
                <w:sz w:val="22"/>
                <w:szCs w:val="22"/>
                <w:lang w:val="en-US" w:eastAsia="en-US"/>
              </w:rPr>
              <w:t>α β</w:t>
            </w:r>
            <w:proofErr w:type="spellStart"/>
            <w:r w:rsidRPr="00E41325">
              <w:rPr>
                <w:rFonts w:eastAsia="Calibri"/>
                <w:sz w:val="22"/>
                <w:szCs w:val="22"/>
                <w:lang w:val="en-US" w:eastAsia="en-US"/>
              </w:rPr>
              <w:t>ήμ</w:t>
            </w:r>
            <w:proofErr w:type="spellEnd"/>
            <w:r w:rsidRPr="00E41325">
              <w:rPr>
                <w:rFonts w:eastAsia="Calibri"/>
                <w:sz w:val="22"/>
                <w:szCs w:val="22"/>
                <w:lang w:val="en-US" w:eastAsia="en-US"/>
              </w:rPr>
              <w:t xml:space="preserve">ατα </w:t>
            </w:r>
            <w:proofErr w:type="spellStart"/>
            <w:r w:rsidRPr="00E41325">
              <w:rPr>
                <w:rFonts w:eastAsia="Calibri"/>
                <w:sz w:val="22"/>
                <w:szCs w:val="22"/>
                <w:lang w:val="en-US" w:eastAsia="en-US"/>
              </w:rPr>
              <w:t>στρ</w:t>
            </w:r>
            <w:proofErr w:type="spellEnd"/>
            <w:r w:rsidRPr="00E41325">
              <w:rPr>
                <w:rFonts w:eastAsia="Calibri"/>
                <w:sz w:val="22"/>
                <w:szCs w:val="22"/>
                <w:lang w:val="en-US" w:eastAsia="en-US"/>
              </w:rPr>
              <w:t xml:space="preserve">ατηγικού </w:t>
            </w:r>
            <w:proofErr w:type="spellStart"/>
            <w:r w:rsidRPr="00E41325">
              <w:rPr>
                <w:rFonts w:eastAsia="Calibri"/>
                <w:sz w:val="22"/>
                <w:szCs w:val="22"/>
                <w:lang w:val="en-US" w:eastAsia="en-US"/>
              </w:rPr>
              <w:t>Μάν</w:t>
            </w:r>
            <w:proofErr w:type="spellEnd"/>
            <w:r w:rsidRPr="00E41325">
              <w:rPr>
                <w:rFonts w:eastAsia="Calibri"/>
                <w:sz w:val="22"/>
                <w:szCs w:val="22"/>
                <w:lang w:val="en-US" w:eastAsia="en-US"/>
              </w:rPr>
              <w:t>ατζμεντ</w:t>
            </w:r>
          </w:p>
        </w:tc>
        <w:tc>
          <w:tcPr>
            <w:tcW w:w="992" w:type="dxa"/>
          </w:tcPr>
          <w:p w:rsidR="00E41325" w:rsidRPr="00E41325" w:rsidRDefault="00E41325" w:rsidP="00E41325">
            <w:pPr>
              <w:spacing w:after="200" w:line="276" w:lineRule="auto"/>
              <w:rPr>
                <w:rFonts w:eastAsia="Calibri"/>
                <w:sz w:val="22"/>
                <w:szCs w:val="22"/>
                <w:lang w:eastAsia="en-US"/>
              </w:rPr>
            </w:pPr>
            <w:r w:rsidRPr="00E41325">
              <w:rPr>
                <w:rFonts w:eastAsia="Calibri"/>
                <w:sz w:val="22"/>
                <w:szCs w:val="22"/>
                <w:lang w:eastAsia="en-US"/>
              </w:rPr>
              <w:t>1</w:t>
            </w:r>
            <w:r w:rsidR="00707C4E">
              <w:rPr>
                <w:rFonts w:eastAsia="Calibri"/>
                <w:sz w:val="22"/>
                <w:szCs w:val="22"/>
                <w:lang w:eastAsia="en-US"/>
              </w:rPr>
              <w:t>8</w:t>
            </w:r>
          </w:p>
        </w:tc>
      </w:tr>
      <w:tr w:rsidR="00E41325" w:rsidRPr="00E41325" w:rsidTr="00707C4E">
        <w:tc>
          <w:tcPr>
            <w:tcW w:w="2269" w:type="dxa"/>
          </w:tcPr>
          <w:p w:rsidR="00E41325" w:rsidRPr="00E41325" w:rsidRDefault="00E41325" w:rsidP="00E41325">
            <w:pPr>
              <w:spacing w:after="200" w:line="276" w:lineRule="auto"/>
              <w:rPr>
                <w:rFonts w:eastAsia="Calibri"/>
                <w:sz w:val="22"/>
                <w:szCs w:val="22"/>
                <w:lang w:val="en-US" w:eastAsia="en-US"/>
              </w:rPr>
            </w:pPr>
          </w:p>
        </w:tc>
        <w:tc>
          <w:tcPr>
            <w:tcW w:w="6804" w:type="dxa"/>
          </w:tcPr>
          <w:p w:rsidR="00E41325" w:rsidRPr="00E41325" w:rsidRDefault="00E41325" w:rsidP="00E41325">
            <w:pPr>
              <w:spacing w:after="200" w:line="276" w:lineRule="auto"/>
              <w:rPr>
                <w:rFonts w:eastAsia="Calibri"/>
                <w:sz w:val="22"/>
                <w:szCs w:val="22"/>
                <w:lang w:val="en-US" w:eastAsia="en-US"/>
              </w:rPr>
            </w:pPr>
            <w:r w:rsidRPr="00E41325">
              <w:rPr>
                <w:rFonts w:eastAsia="Calibri"/>
                <w:sz w:val="22"/>
                <w:szCs w:val="22"/>
                <w:lang w:val="en-US" w:eastAsia="en-US"/>
              </w:rPr>
              <w:t xml:space="preserve">2.6 </w:t>
            </w:r>
            <w:proofErr w:type="spellStart"/>
            <w:r w:rsidRPr="00E41325">
              <w:rPr>
                <w:rFonts w:eastAsia="Calibri"/>
                <w:sz w:val="22"/>
                <w:szCs w:val="22"/>
                <w:lang w:val="en-US" w:eastAsia="en-US"/>
              </w:rPr>
              <w:t>Οι</w:t>
            </w:r>
            <w:proofErr w:type="spellEnd"/>
            <w:r w:rsidRPr="00E41325">
              <w:rPr>
                <w:rFonts w:eastAsia="Calibri"/>
                <w:sz w:val="22"/>
                <w:szCs w:val="22"/>
                <w:lang w:val="en-US" w:eastAsia="en-US"/>
              </w:rPr>
              <w:t xml:space="preserve"> managers </w:t>
            </w:r>
            <w:proofErr w:type="spellStart"/>
            <w:r w:rsidRPr="00E41325">
              <w:rPr>
                <w:rFonts w:eastAsia="Calibri"/>
                <w:sz w:val="22"/>
                <w:szCs w:val="22"/>
                <w:lang w:val="en-US" w:eastAsia="en-US"/>
              </w:rPr>
              <w:t>του</w:t>
            </w:r>
            <w:proofErr w:type="spellEnd"/>
            <w:r w:rsidRPr="00E41325">
              <w:rPr>
                <w:rFonts w:eastAsia="Calibri"/>
                <w:sz w:val="22"/>
                <w:szCs w:val="22"/>
                <w:lang w:val="en-US" w:eastAsia="en-US"/>
              </w:rPr>
              <w:t xml:space="preserve"> </w:t>
            </w:r>
            <w:proofErr w:type="spellStart"/>
            <w:r w:rsidRPr="00E41325">
              <w:rPr>
                <w:rFonts w:eastAsia="Calibri"/>
                <w:sz w:val="22"/>
                <w:szCs w:val="22"/>
                <w:lang w:val="en-US" w:eastAsia="en-US"/>
              </w:rPr>
              <w:t>Δημοσίου</w:t>
            </w:r>
            <w:proofErr w:type="spellEnd"/>
            <w:r w:rsidRPr="00E41325">
              <w:rPr>
                <w:rFonts w:eastAsia="Calibri"/>
                <w:sz w:val="22"/>
                <w:szCs w:val="22"/>
                <w:lang w:val="en-US" w:eastAsia="en-US"/>
              </w:rPr>
              <w:t xml:space="preserve"> και </w:t>
            </w:r>
            <w:proofErr w:type="spellStart"/>
            <w:r w:rsidRPr="00E41325">
              <w:rPr>
                <w:rFonts w:eastAsia="Calibri"/>
                <w:sz w:val="22"/>
                <w:szCs w:val="22"/>
                <w:lang w:val="en-US" w:eastAsia="en-US"/>
              </w:rPr>
              <w:t>των</w:t>
            </w:r>
            <w:proofErr w:type="spellEnd"/>
            <w:r w:rsidRPr="00E41325">
              <w:rPr>
                <w:rFonts w:eastAsia="Calibri"/>
                <w:sz w:val="22"/>
                <w:szCs w:val="22"/>
                <w:lang w:val="en-US" w:eastAsia="en-US"/>
              </w:rPr>
              <w:t xml:space="preserve"> ΟΤΑ</w:t>
            </w:r>
          </w:p>
        </w:tc>
        <w:tc>
          <w:tcPr>
            <w:tcW w:w="992" w:type="dxa"/>
          </w:tcPr>
          <w:p w:rsidR="00E41325" w:rsidRPr="00E41325" w:rsidRDefault="00E41325" w:rsidP="00E41325">
            <w:pPr>
              <w:spacing w:after="200" w:line="276" w:lineRule="auto"/>
              <w:rPr>
                <w:rFonts w:eastAsia="Calibri"/>
                <w:sz w:val="22"/>
                <w:szCs w:val="22"/>
                <w:lang w:eastAsia="en-US"/>
              </w:rPr>
            </w:pPr>
            <w:r w:rsidRPr="00E41325">
              <w:rPr>
                <w:rFonts w:eastAsia="Calibri"/>
                <w:sz w:val="22"/>
                <w:szCs w:val="22"/>
                <w:lang w:eastAsia="en-US"/>
              </w:rPr>
              <w:t>2</w:t>
            </w:r>
            <w:r w:rsidR="00707C4E">
              <w:rPr>
                <w:rFonts w:eastAsia="Calibri"/>
                <w:sz w:val="22"/>
                <w:szCs w:val="22"/>
                <w:lang w:eastAsia="en-US"/>
              </w:rPr>
              <w:t>1</w:t>
            </w:r>
          </w:p>
        </w:tc>
      </w:tr>
      <w:tr w:rsidR="00E41325" w:rsidRPr="00E41325" w:rsidTr="00707C4E">
        <w:tc>
          <w:tcPr>
            <w:tcW w:w="2269" w:type="dxa"/>
          </w:tcPr>
          <w:p w:rsidR="00E41325" w:rsidRPr="00E41325" w:rsidRDefault="00E41325" w:rsidP="00E41325">
            <w:pPr>
              <w:spacing w:after="200" w:line="276" w:lineRule="auto"/>
              <w:rPr>
                <w:rFonts w:eastAsia="Calibri"/>
                <w:sz w:val="22"/>
                <w:szCs w:val="22"/>
                <w:lang w:val="en-US" w:eastAsia="en-US"/>
              </w:rPr>
            </w:pPr>
          </w:p>
        </w:tc>
        <w:tc>
          <w:tcPr>
            <w:tcW w:w="6804" w:type="dxa"/>
          </w:tcPr>
          <w:p w:rsidR="00E41325" w:rsidRPr="00E41325" w:rsidRDefault="00E41325" w:rsidP="00E41325">
            <w:pPr>
              <w:spacing w:after="200" w:line="276" w:lineRule="auto"/>
              <w:rPr>
                <w:rFonts w:eastAsia="Calibri"/>
                <w:sz w:val="22"/>
                <w:szCs w:val="22"/>
                <w:lang w:val="en-US" w:eastAsia="en-US"/>
              </w:rPr>
            </w:pPr>
            <w:r w:rsidRPr="00E41325">
              <w:rPr>
                <w:rFonts w:eastAsia="Calibri"/>
                <w:sz w:val="22"/>
                <w:szCs w:val="22"/>
                <w:lang w:val="en-US" w:eastAsia="en-US"/>
              </w:rPr>
              <w:t xml:space="preserve">2.7 Ο </w:t>
            </w:r>
            <w:proofErr w:type="spellStart"/>
            <w:r w:rsidRPr="00E41325">
              <w:rPr>
                <w:rFonts w:eastAsia="Calibri"/>
                <w:sz w:val="22"/>
                <w:szCs w:val="22"/>
                <w:lang w:val="en-US" w:eastAsia="en-US"/>
              </w:rPr>
              <w:t>ρόλος</w:t>
            </w:r>
            <w:proofErr w:type="spellEnd"/>
            <w:r w:rsidRPr="00E41325">
              <w:rPr>
                <w:rFonts w:eastAsia="Calibri"/>
                <w:sz w:val="22"/>
                <w:szCs w:val="22"/>
                <w:lang w:val="en-US" w:eastAsia="en-US"/>
              </w:rPr>
              <w:t xml:space="preserve"> </w:t>
            </w:r>
            <w:proofErr w:type="spellStart"/>
            <w:r w:rsidRPr="00E41325">
              <w:rPr>
                <w:rFonts w:eastAsia="Calibri"/>
                <w:sz w:val="22"/>
                <w:szCs w:val="22"/>
                <w:lang w:val="en-US" w:eastAsia="en-US"/>
              </w:rPr>
              <w:t>του</w:t>
            </w:r>
            <w:proofErr w:type="spellEnd"/>
            <w:r w:rsidRPr="00E41325">
              <w:rPr>
                <w:rFonts w:eastAsia="Calibri"/>
                <w:sz w:val="22"/>
                <w:szCs w:val="22"/>
                <w:lang w:val="en-US" w:eastAsia="en-US"/>
              </w:rPr>
              <w:t xml:space="preserve"> City Manager, η </w:t>
            </w:r>
            <w:proofErr w:type="spellStart"/>
            <w:r w:rsidRPr="00E41325">
              <w:rPr>
                <w:rFonts w:eastAsia="Calibri"/>
                <w:sz w:val="22"/>
                <w:szCs w:val="22"/>
                <w:lang w:val="en-US" w:eastAsia="en-US"/>
              </w:rPr>
              <w:t>διεθνής</w:t>
            </w:r>
            <w:proofErr w:type="spellEnd"/>
            <w:r w:rsidRPr="00E41325">
              <w:rPr>
                <w:rFonts w:eastAsia="Calibri"/>
                <w:sz w:val="22"/>
                <w:szCs w:val="22"/>
                <w:lang w:val="en-US" w:eastAsia="en-US"/>
              </w:rPr>
              <w:t xml:space="preserve"> </w:t>
            </w:r>
            <w:proofErr w:type="spellStart"/>
            <w:r w:rsidRPr="00E41325">
              <w:rPr>
                <w:rFonts w:eastAsia="Calibri"/>
                <w:sz w:val="22"/>
                <w:szCs w:val="22"/>
                <w:lang w:val="en-US" w:eastAsia="en-US"/>
              </w:rPr>
              <w:t>εμ</w:t>
            </w:r>
            <w:proofErr w:type="spellEnd"/>
            <w:r w:rsidRPr="00E41325">
              <w:rPr>
                <w:rFonts w:eastAsia="Calibri"/>
                <w:sz w:val="22"/>
                <w:szCs w:val="22"/>
                <w:lang w:val="en-US" w:eastAsia="en-US"/>
              </w:rPr>
              <w:t>πειρία</w:t>
            </w:r>
          </w:p>
        </w:tc>
        <w:tc>
          <w:tcPr>
            <w:tcW w:w="992" w:type="dxa"/>
          </w:tcPr>
          <w:p w:rsidR="00E41325" w:rsidRPr="00E41325" w:rsidRDefault="00E41325" w:rsidP="00E41325">
            <w:pPr>
              <w:spacing w:after="200" w:line="276" w:lineRule="auto"/>
              <w:rPr>
                <w:rFonts w:eastAsia="Calibri"/>
                <w:sz w:val="22"/>
                <w:szCs w:val="22"/>
                <w:lang w:eastAsia="en-US"/>
              </w:rPr>
            </w:pPr>
            <w:r w:rsidRPr="00E41325">
              <w:rPr>
                <w:rFonts w:eastAsia="Calibri"/>
                <w:sz w:val="22"/>
                <w:szCs w:val="22"/>
                <w:lang w:eastAsia="en-US"/>
              </w:rPr>
              <w:t>2</w:t>
            </w:r>
            <w:r w:rsidR="00707C4E">
              <w:rPr>
                <w:rFonts w:eastAsia="Calibri"/>
                <w:sz w:val="22"/>
                <w:szCs w:val="22"/>
                <w:lang w:eastAsia="en-US"/>
              </w:rPr>
              <w:t>2</w:t>
            </w:r>
          </w:p>
        </w:tc>
      </w:tr>
      <w:tr w:rsidR="00E41325" w:rsidRPr="00E41325" w:rsidTr="00707C4E">
        <w:tc>
          <w:tcPr>
            <w:tcW w:w="2269" w:type="dxa"/>
          </w:tcPr>
          <w:p w:rsidR="00E41325" w:rsidRPr="00E41325" w:rsidRDefault="00E41325" w:rsidP="00E41325">
            <w:pPr>
              <w:spacing w:after="200" w:line="276" w:lineRule="auto"/>
              <w:rPr>
                <w:rFonts w:eastAsia="Calibri"/>
                <w:sz w:val="22"/>
                <w:szCs w:val="22"/>
                <w:lang w:val="en-US" w:eastAsia="en-US"/>
              </w:rPr>
            </w:pPr>
          </w:p>
        </w:tc>
        <w:tc>
          <w:tcPr>
            <w:tcW w:w="6804" w:type="dxa"/>
          </w:tcPr>
          <w:p w:rsidR="00E41325" w:rsidRPr="00E41325" w:rsidRDefault="00E41325" w:rsidP="00E41325">
            <w:pPr>
              <w:spacing w:after="200" w:line="276" w:lineRule="auto"/>
              <w:rPr>
                <w:rFonts w:eastAsia="Calibri"/>
                <w:sz w:val="22"/>
                <w:szCs w:val="22"/>
                <w:lang w:val="en-US" w:eastAsia="en-US"/>
              </w:rPr>
            </w:pPr>
            <w:r w:rsidRPr="00E41325">
              <w:rPr>
                <w:rFonts w:eastAsia="Calibri"/>
                <w:sz w:val="22"/>
                <w:szCs w:val="22"/>
                <w:lang w:val="en-US" w:eastAsia="en-US"/>
              </w:rPr>
              <w:t xml:space="preserve">2.8  O </w:t>
            </w:r>
            <w:proofErr w:type="spellStart"/>
            <w:r w:rsidRPr="00E41325">
              <w:rPr>
                <w:rFonts w:eastAsia="Calibri"/>
                <w:sz w:val="22"/>
                <w:szCs w:val="22"/>
                <w:lang w:val="en-US" w:eastAsia="en-US"/>
              </w:rPr>
              <w:t>Γενικός</w:t>
            </w:r>
            <w:proofErr w:type="spellEnd"/>
            <w:r w:rsidRPr="00E41325">
              <w:rPr>
                <w:rFonts w:eastAsia="Calibri"/>
                <w:sz w:val="22"/>
                <w:szCs w:val="22"/>
                <w:lang w:val="en-US" w:eastAsia="en-US"/>
              </w:rPr>
              <w:t xml:space="preserve"> </w:t>
            </w:r>
            <w:proofErr w:type="spellStart"/>
            <w:r w:rsidRPr="00E41325">
              <w:rPr>
                <w:rFonts w:eastAsia="Calibri"/>
                <w:sz w:val="22"/>
                <w:szCs w:val="22"/>
                <w:lang w:val="en-US" w:eastAsia="en-US"/>
              </w:rPr>
              <w:t>Γρ</w:t>
            </w:r>
            <w:proofErr w:type="spellEnd"/>
            <w:r w:rsidRPr="00E41325">
              <w:rPr>
                <w:rFonts w:eastAsia="Calibri"/>
                <w:sz w:val="22"/>
                <w:szCs w:val="22"/>
                <w:lang w:val="en-US" w:eastAsia="en-US"/>
              </w:rPr>
              <w:t xml:space="preserve">αμματέας </w:t>
            </w:r>
            <w:proofErr w:type="spellStart"/>
            <w:r w:rsidRPr="00E41325">
              <w:rPr>
                <w:rFonts w:eastAsia="Calibri"/>
                <w:sz w:val="22"/>
                <w:szCs w:val="22"/>
                <w:lang w:val="en-US" w:eastAsia="en-US"/>
              </w:rPr>
              <w:t>του</w:t>
            </w:r>
            <w:proofErr w:type="spellEnd"/>
            <w:r w:rsidRPr="00E41325">
              <w:rPr>
                <w:rFonts w:eastAsia="Calibri"/>
                <w:sz w:val="22"/>
                <w:szCs w:val="22"/>
                <w:lang w:val="en-US" w:eastAsia="en-US"/>
              </w:rPr>
              <w:t xml:space="preserve"> </w:t>
            </w:r>
            <w:proofErr w:type="spellStart"/>
            <w:r w:rsidRPr="00E41325">
              <w:rPr>
                <w:rFonts w:eastAsia="Calibri"/>
                <w:sz w:val="22"/>
                <w:szCs w:val="22"/>
                <w:lang w:val="en-US" w:eastAsia="en-US"/>
              </w:rPr>
              <w:t>Δήμου</w:t>
            </w:r>
            <w:proofErr w:type="spellEnd"/>
            <w:r w:rsidRPr="00E41325">
              <w:rPr>
                <w:rFonts w:eastAsia="Calibri"/>
                <w:sz w:val="22"/>
                <w:szCs w:val="22"/>
                <w:lang w:val="en-US" w:eastAsia="en-US"/>
              </w:rPr>
              <w:t xml:space="preserve">, η </w:t>
            </w:r>
            <w:proofErr w:type="spellStart"/>
            <w:r w:rsidRPr="00E41325">
              <w:rPr>
                <w:rFonts w:eastAsia="Calibri"/>
                <w:sz w:val="22"/>
                <w:szCs w:val="22"/>
                <w:lang w:val="en-US" w:eastAsia="en-US"/>
              </w:rPr>
              <w:t>ελληνική</w:t>
            </w:r>
            <w:proofErr w:type="spellEnd"/>
            <w:r w:rsidRPr="00E41325">
              <w:rPr>
                <w:rFonts w:eastAsia="Calibri"/>
                <w:sz w:val="22"/>
                <w:szCs w:val="22"/>
                <w:lang w:val="en-US" w:eastAsia="en-US"/>
              </w:rPr>
              <w:t xml:space="preserve"> </w:t>
            </w:r>
            <w:proofErr w:type="spellStart"/>
            <w:r w:rsidRPr="00E41325">
              <w:rPr>
                <w:rFonts w:eastAsia="Calibri"/>
                <w:sz w:val="22"/>
                <w:szCs w:val="22"/>
                <w:lang w:val="en-US" w:eastAsia="en-US"/>
              </w:rPr>
              <w:t>εμ</w:t>
            </w:r>
            <w:proofErr w:type="spellEnd"/>
            <w:r w:rsidRPr="00E41325">
              <w:rPr>
                <w:rFonts w:eastAsia="Calibri"/>
                <w:sz w:val="22"/>
                <w:szCs w:val="22"/>
                <w:lang w:val="en-US" w:eastAsia="en-US"/>
              </w:rPr>
              <w:t>πειρία</w:t>
            </w:r>
          </w:p>
        </w:tc>
        <w:tc>
          <w:tcPr>
            <w:tcW w:w="992" w:type="dxa"/>
          </w:tcPr>
          <w:p w:rsidR="00E41325" w:rsidRPr="00E41325" w:rsidRDefault="00E41325" w:rsidP="00E41325">
            <w:pPr>
              <w:spacing w:after="200" w:line="276" w:lineRule="auto"/>
              <w:rPr>
                <w:rFonts w:eastAsia="Calibri"/>
                <w:sz w:val="22"/>
                <w:szCs w:val="22"/>
                <w:lang w:eastAsia="en-US"/>
              </w:rPr>
            </w:pPr>
            <w:r w:rsidRPr="00E41325">
              <w:rPr>
                <w:rFonts w:eastAsia="Calibri"/>
                <w:sz w:val="22"/>
                <w:szCs w:val="22"/>
                <w:lang w:eastAsia="en-US"/>
              </w:rPr>
              <w:t>2</w:t>
            </w:r>
            <w:r w:rsidR="00707C4E">
              <w:rPr>
                <w:rFonts w:eastAsia="Calibri"/>
                <w:sz w:val="22"/>
                <w:szCs w:val="22"/>
                <w:lang w:eastAsia="en-US"/>
              </w:rPr>
              <w:t>4</w:t>
            </w:r>
          </w:p>
        </w:tc>
      </w:tr>
      <w:tr w:rsidR="00E41325" w:rsidRPr="00E41325" w:rsidTr="00707C4E">
        <w:tc>
          <w:tcPr>
            <w:tcW w:w="2269" w:type="dxa"/>
          </w:tcPr>
          <w:p w:rsidR="00E41325" w:rsidRPr="00E41325" w:rsidRDefault="00E41325" w:rsidP="00E41325">
            <w:pPr>
              <w:spacing w:after="200" w:line="276" w:lineRule="auto"/>
              <w:rPr>
                <w:rFonts w:eastAsia="Calibri"/>
                <w:sz w:val="22"/>
                <w:szCs w:val="22"/>
                <w:lang w:val="en-US" w:eastAsia="en-US"/>
              </w:rPr>
            </w:pPr>
          </w:p>
        </w:tc>
        <w:tc>
          <w:tcPr>
            <w:tcW w:w="6804" w:type="dxa"/>
          </w:tcPr>
          <w:p w:rsidR="00E41325" w:rsidRPr="00E41325" w:rsidRDefault="00E41325" w:rsidP="00E41325">
            <w:pPr>
              <w:spacing w:after="200" w:line="276" w:lineRule="auto"/>
              <w:rPr>
                <w:rFonts w:eastAsia="Calibri"/>
                <w:sz w:val="22"/>
                <w:szCs w:val="22"/>
                <w:lang w:val="en-US" w:eastAsia="en-US"/>
              </w:rPr>
            </w:pPr>
          </w:p>
        </w:tc>
        <w:tc>
          <w:tcPr>
            <w:tcW w:w="992" w:type="dxa"/>
          </w:tcPr>
          <w:p w:rsidR="00E41325" w:rsidRPr="00E41325" w:rsidRDefault="00E41325" w:rsidP="00E41325">
            <w:pPr>
              <w:spacing w:after="200" w:line="276" w:lineRule="auto"/>
              <w:rPr>
                <w:rFonts w:eastAsia="Calibri"/>
                <w:sz w:val="22"/>
                <w:szCs w:val="22"/>
                <w:lang w:val="en-US" w:eastAsia="en-US"/>
              </w:rPr>
            </w:pPr>
          </w:p>
        </w:tc>
      </w:tr>
      <w:tr w:rsidR="00E41325" w:rsidRPr="00E41325" w:rsidTr="00707C4E">
        <w:tc>
          <w:tcPr>
            <w:tcW w:w="2269" w:type="dxa"/>
          </w:tcPr>
          <w:p w:rsidR="00E41325" w:rsidRPr="00E41325" w:rsidRDefault="00E41325" w:rsidP="00E41325">
            <w:pPr>
              <w:spacing w:after="200" w:line="276" w:lineRule="auto"/>
              <w:rPr>
                <w:rFonts w:eastAsia="Calibri"/>
                <w:b/>
                <w:sz w:val="22"/>
                <w:szCs w:val="22"/>
                <w:lang w:eastAsia="en-US"/>
              </w:rPr>
            </w:pPr>
            <w:r w:rsidRPr="00E41325">
              <w:rPr>
                <w:rFonts w:eastAsia="Calibri"/>
                <w:b/>
                <w:sz w:val="22"/>
                <w:szCs w:val="22"/>
                <w:lang w:eastAsia="en-US"/>
              </w:rPr>
              <w:t>Γ ΜΕΡΟΣ</w:t>
            </w:r>
          </w:p>
        </w:tc>
        <w:tc>
          <w:tcPr>
            <w:tcW w:w="6804" w:type="dxa"/>
          </w:tcPr>
          <w:p w:rsidR="00E41325" w:rsidRPr="00E41325" w:rsidRDefault="00E41325" w:rsidP="00E41325">
            <w:pPr>
              <w:spacing w:after="200" w:line="276" w:lineRule="auto"/>
              <w:rPr>
                <w:rFonts w:eastAsia="Calibri"/>
                <w:b/>
                <w:sz w:val="22"/>
                <w:szCs w:val="22"/>
                <w:lang w:val="en-US" w:eastAsia="en-US"/>
              </w:rPr>
            </w:pPr>
            <w:proofErr w:type="spellStart"/>
            <w:r w:rsidRPr="00E41325">
              <w:rPr>
                <w:rFonts w:eastAsia="Calibri"/>
                <w:b/>
                <w:sz w:val="22"/>
                <w:szCs w:val="22"/>
                <w:lang w:val="en-US" w:eastAsia="en-US"/>
              </w:rPr>
              <w:t>Ερευνητικό</w:t>
            </w:r>
            <w:proofErr w:type="spellEnd"/>
            <w:r w:rsidRPr="00E41325">
              <w:rPr>
                <w:rFonts w:eastAsia="Calibri"/>
                <w:b/>
                <w:sz w:val="22"/>
                <w:szCs w:val="22"/>
                <w:lang w:val="en-US" w:eastAsia="en-US"/>
              </w:rPr>
              <w:t xml:space="preserve"> </w:t>
            </w:r>
            <w:proofErr w:type="spellStart"/>
            <w:r w:rsidRPr="00E41325">
              <w:rPr>
                <w:rFonts w:eastAsia="Calibri"/>
                <w:b/>
                <w:sz w:val="22"/>
                <w:szCs w:val="22"/>
                <w:lang w:val="en-US" w:eastAsia="en-US"/>
              </w:rPr>
              <w:t>μέρος</w:t>
            </w:r>
            <w:proofErr w:type="spellEnd"/>
            <w:r w:rsidRPr="00E41325">
              <w:rPr>
                <w:rFonts w:eastAsia="Calibri"/>
                <w:b/>
                <w:sz w:val="22"/>
                <w:szCs w:val="22"/>
                <w:lang w:val="en-US" w:eastAsia="en-US"/>
              </w:rPr>
              <w:t xml:space="preserve">: </w:t>
            </w:r>
            <w:proofErr w:type="spellStart"/>
            <w:r w:rsidRPr="00E41325">
              <w:rPr>
                <w:rFonts w:eastAsia="Calibri"/>
                <w:b/>
                <w:sz w:val="22"/>
                <w:szCs w:val="22"/>
                <w:lang w:val="en-US" w:eastAsia="en-US"/>
              </w:rPr>
              <w:t>Μεθοδολογί</w:t>
            </w:r>
            <w:proofErr w:type="spellEnd"/>
            <w:r w:rsidRPr="00E41325">
              <w:rPr>
                <w:rFonts w:eastAsia="Calibri"/>
                <w:b/>
                <w:sz w:val="22"/>
                <w:szCs w:val="22"/>
                <w:lang w:val="en-US" w:eastAsia="en-US"/>
              </w:rPr>
              <w:t>α και απ</w:t>
            </w:r>
            <w:proofErr w:type="spellStart"/>
            <w:r w:rsidRPr="00E41325">
              <w:rPr>
                <w:rFonts w:eastAsia="Calibri"/>
                <w:b/>
                <w:sz w:val="22"/>
                <w:szCs w:val="22"/>
                <w:lang w:val="en-US" w:eastAsia="en-US"/>
              </w:rPr>
              <w:t>οτύ</w:t>
            </w:r>
            <w:proofErr w:type="spellEnd"/>
            <w:r w:rsidRPr="00E41325">
              <w:rPr>
                <w:rFonts w:eastAsia="Calibri"/>
                <w:b/>
                <w:sz w:val="22"/>
                <w:szCs w:val="22"/>
                <w:lang w:val="en-US" w:eastAsia="en-US"/>
              </w:rPr>
              <w:t xml:space="preserve">πωση </w:t>
            </w:r>
            <w:proofErr w:type="spellStart"/>
            <w:r w:rsidRPr="00E41325">
              <w:rPr>
                <w:rFonts w:eastAsia="Calibri"/>
                <w:b/>
                <w:sz w:val="22"/>
                <w:szCs w:val="22"/>
                <w:lang w:val="en-US" w:eastAsia="en-US"/>
              </w:rPr>
              <w:t>των</w:t>
            </w:r>
            <w:proofErr w:type="spellEnd"/>
            <w:r w:rsidRPr="00E41325">
              <w:rPr>
                <w:rFonts w:eastAsia="Calibri"/>
                <w:b/>
                <w:sz w:val="22"/>
                <w:szCs w:val="22"/>
                <w:lang w:val="en-US" w:eastAsia="en-US"/>
              </w:rPr>
              <w:t xml:space="preserve"> απα</w:t>
            </w:r>
            <w:proofErr w:type="spellStart"/>
            <w:r w:rsidRPr="00E41325">
              <w:rPr>
                <w:rFonts w:eastAsia="Calibri"/>
                <w:b/>
                <w:sz w:val="22"/>
                <w:szCs w:val="22"/>
                <w:lang w:val="en-US" w:eastAsia="en-US"/>
              </w:rPr>
              <w:t>ντήσεων</w:t>
            </w:r>
            <w:proofErr w:type="spellEnd"/>
          </w:p>
        </w:tc>
        <w:tc>
          <w:tcPr>
            <w:tcW w:w="992" w:type="dxa"/>
          </w:tcPr>
          <w:p w:rsidR="00E41325" w:rsidRPr="00E41325" w:rsidRDefault="00E41325" w:rsidP="00E41325">
            <w:pPr>
              <w:spacing w:after="200" w:line="276" w:lineRule="auto"/>
              <w:rPr>
                <w:rFonts w:eastAsia="Calibri"/>
                <w:b/>
                <w:sz w:val="22"/>
                <w:szCs w:val="22"/>
                <w:lang w:eastAsia="en-US"/>
              </w:rPr>
            </w:pPr>
            <w:r w:rsidRPr="00E41325">
              <w:rPr>
                <w:rFonts w:eastAsia="Calibri"/>
                <w:b/>
                <w:sz w:val="22"/>
                <w:szCs w:val="22"/>
                <w:lang w:eastAsia="en-US"/>
              </w:rPr>
              <w:t>2</w:t>
            </w:r>
            <w:r w:rsidR="00707C4E">
              <w:rPr>
                <w:rFonts w:eastAsia="Calibri"/>
                <w:b/>
                <w:sz w:val="22"/>
                <w:szCs w:val="22"/>
                <w:lang w:eastAsia="en-US"/>
              </w:rPr>
              <w:t>9</w:t>
            </w:r>
          </w:p>
        </w:tc>
      </w:tr>
      <w:tr w:rsidR="00E41325" w:rsidRPr="00E41325" w:rsidTr="00707C4E">
        <w:tc>
          <w:tcPr>
            <w:tcW w:w="2269" w:type="dxa"/>
          </w:tcPr>
          <w:p w:rsidR="00E41325" w:rsidRPr="00E41325" w:rsidRDefault="00E41325" w:rsidP="00E41325">
            <w:pPr>
              <w:spacing w:after="200" w:line="276" w:lineRule="auto"/>
              <w:rPr>
                <w:rFonts w:eastAsia="Calibri"/>
                <w:sz w:val="22"/>
                <w:szCs w:val="22"/>
                <w:lang w:val="en-US" w:eastAsia="en-US"/>
              </w:rPr>
            </w:pPr>
          </w:p>
        </w:tc>
        <w:tc>
          <w:tcPr>
            <w:tcW w:w="6804" w:type="dxa"/>
          </w:tcPr>
          <w:p w:rsidR="00E41325" w:rsidRPr="00E41325" w:rsidRDefault="00E41325" w:rsidP="00E41325">
            <w:pPr>
              <w:spacing w:after="200" w:line="276" w:lineRule="auto"/>
              <w:rPr>
                <w:rFonts w:eastAsia="Calibri"/>
                <w:sz w:val="22"/>
                <w:szCs w:val="22"/>
                <w:lang w:eastAsia="en-US"/>
              </w:rPr>
            </w:pPr>
            <w:r w:rsidRPr="00E41325">
              <w:rPr>
                <w:rFonts w:eastAsia="Calibri"/>
                <w:sz w:val="22"/>
                <w:szCs w:val="22"/>
                <w:lang w:val="en-US" w:eastAsia="en-US"/>
              </w:rPr>
              <w:t xml:space="preserve">3.1 </w:t>
            </w:r>
            <w:proofErr w:type="spellStart"/>
            <w:r w:rsidRPr="00E41325">
              <w:rPr>
                <w:rFonts w:eastAsia="Calibri"/>
                <w:sz w:val="22"/>
                <w:szCs w:val="22"/>
                <w:lang w:val="en-US" w:eastAsia="en-US"/>
              </w:rPr>
              <w:t>Μεθοδολογί</w:t>
            </w:r>
            <w:proofErr w:type="spellEnd"/>
            <w:r w:rsidRPr="00E41325">
              <w:rPr>
                <w:rFonts w:eastAsia="Calibri"/>
                <w:sz w:val="22"/>
                <w:szCs w:val="22"/>
                <w:lang w:val="en-US" w:eastAsia="en-US"/>
              </w:rPr>
              <w:t xml:space="preserve">α </w:t>
            </w:r>
            <w:proofErr w:type="spellStart"/>
            <w:r w:rsidRPr="00E41325">
              <w:rPr>
                <w:rFonts w:eastAsia="Calibri"/>
                <w:sz w:val="22"/>
                <w:szCs w:val="22"/>
                <w:lang w:val="en-US" w:eastAsia="en-US"/>
              </w:rPr>
              <w:t>της</w:t>
            </w:r>
            <w:proofErr w:type="spellEnd"/>
            <w:r w:rsidRPr="00E41325">
              <w:rPr>
                <w:rFonts w:eastAsia="Calibri"/>
                <w:sz w:val="22"/>
                <w:szCs w:val="22"/>
                <w:lang w:val="en-US" w:eastAsia="en-US"/>
              </w:rPr>
              <w:t xml:space="preserve"> </w:t>
            </w:r>
            <w:proofErr w:type="spellStart"/>
            <w:r w:rsidRPr="00E41325">
              <w:rPr>
                <w:rFonts w:eastAsia="Calibri"/>
                <w:sz w:val="22"/>
                <w:szCs w:val="22"/>
                <w:lang w:val="en-US" w:eastAsia="en-US"/>
              </w:rPr>
              <w:t>Έρευν</w:t>
            </w:r>
            <w:proofErr w:type="spellEnd"/>
            <w:r w:rsidRPr="00E41325">
              <w:rPr>
                <w:rFonts w:eastAsia="Calibri"/>
                <w:sz w:val="22"/>
                <w:szCs w:val="22"/>
                <w:lang w:val="en-US" w:eastAsia="en-US"/>
              </w:rPr>
              <w:t>ας</w:t>
            </w:r>
          </w:p>
        </w:tc>
        <w:tc>
          <w:tcPr>
            <w:tcW w:w="992" w:type="dxa"/>
          </w:tcPr>
          <w:p w:rsidR="00E41325" w:rsidRPr="00E41325" w:rsidRDefault="00E41325" w:rsidP="00E41325">
            <w:pPr>
              <w:spacing w:after="200" w:line="276" w:lineRule="auto"/>
              <w:rPr>
                <w:rFonts w:eastAsia="Calibri"/>
                <w:sz w:val="22"/>
                <w:szCs w:val="22"/>
                <w:lang w:eastAsia="en-US"/>
              </w:rPr>
            </w:pPr>
            <w:r w:rsidRPr="00E41325">
              <w:rPr>
                <w:rFonts w:eastAsia="Calibri"/>
                <w:sz w:val="22"/>
                <w:szCs w:val="22"/>
                <w:lang w:eastAsia="en-US"/>
              </w:rPr>
              <w:t>2</w:t>
            </w:r>
            <w:r w:rsidR="00707C4E">
              <w:rPr>
                <w:rFonts w:eastAsia="Calibri"/>
                <w:sz w:val="22"/>
                <w:szCs w:val="22"/>
                <w:lang w:eastAsia="en-US"/>
              </w:rPr>
              <w:t>9</w:t>
            </w:r>
          </w:p>
        </w:tc>
      </w:tr>
      <w:tr w:rsidR="00E41325" w:rsidRPr="00E41325" w:rsidTr="00707C4E">
        <w:tc>
          <w:tcPr>
            <w:tcW w:w="2269" w:type="dxa"/>
          </w:tcPr>
          <w:p w:rsidR="00E41325" w:rsidRPr="00E41325" w:rsidRDefault="00E41325" w:rsidP="00E41325">
            <w:pPr>
              <w:spacing w:after="200" w:line="276" w:lineRule="auto"/>
              <w:rPr>
                <w:rFonts w:eastAsia="Calibri"/>
                <w:sz w:val="22"/>
                <w:szCs w:val="22"/>
                <w:lang w:val="en-US" w:eastAsia="en-US"/>
              </w:rPr>
            </w:pPr>
          </w:p>
        </w:tc>
        <w:tc>
          <w:tcPr>
            <w:tcW w:w="6804" w:type="dxa"/>
          </w:tcPr>
          <w:p w:rsidR="00E41325" w:rsidRPr="00E41325" w:rsidRDefault="00E41325" w:rsidP="00E41325">
            <w:pPr>
              <w:spacing w:after="200" w:line="276" w:lineRule="auto"/>
              <w:rPr>
                <w:rFonts w:eastAsia="Calibri"/>
                <w:sz w:val="22"/>
                <w:szCs w:val="22"/>
                <w:lang w:val="en-US" w:eastAsia="en-US"/>
              </w:rPr>
            </w:pPr>
            <w:r w:rsidRPr="00E41325">
              <w:rPr>
                <w:rFonts w:eastAsia="Calibri"/>
                <w:sz w:val="22"/>
                <w:szCs w:val="22"/>
                <w:lang w:eastAsia="en-US"/>
              </w:rPr>
              <w:t xml:space="preserve">      </w:t>
            </w:r>
            <w:r w:rsidRPr="00E41325">
              <w:rPr>
                <w:rFonts w:eastAsia="Calibri"/>
                <w:sz w:val="22"/>
                <w:szCs w:val="22"/>
                <w:lang w:val="en-US" w:eastAsia="en-US"/>
              </w:rPr>
              <w:t xml:space="preserve">3.1.1 </w:t>
            </w:r>
            <w:proofErr w:type="spellStart"/>
            <w:r w:rsidRPr="00E41325">
              <w:rPr>
                <w:rFonts w:eastAsia="Calibri"/>
                <w:sz w:val="22"/>
                <w:szCs w:val="22"/>
                <w:lang w:val="en-US" w:eastAsia="en-US"/>
              </w:rPr>
              <w:t>Μέθοδος</w:t>
            </w:r>
            <w:proofErr w:type="spellEnd"/>
            <w:r w:rsidRPr="00E41325">
              <w:rPr>
                <w:rFonts w:eastAsia="Calibri"/>
                <w:sz w:val="22"/>
                <w:szCs w:val="22"/>
                <w:lang w:val="en-US" w:eastAsia="en-US"/>
              </w:rPr>
              <w:t xml:space="preserve"> </w:t>
            </w:r>
            <w:proofErr w:type="spellStart"/>
            <w:r w:rsidRPr="00E41325">
              <w:rPr>
                <w:rFonts w:eastAsia="Calibri"/>
                <w:sz w:val="22"/>
                <w:szCs w:val="22"/>
                <w:lang w:val="en-US" w:eastAsia="en-US"/>
              </w:rPr>
              <w:t>δειγμ</w:t>
            </w:r>
            <w:proofErr w:type="spellEnd"/>
            <w:r w:rsidRPr="00E41325">
              <w:rPr>
                <w:rFonts w:eastAsia="Calibri"/>
                <w:sz w:val="22"/>
                <w:szCs w:val="22"/>
                <w:lang w:val="en-US" w:eastAsia="en-US"/>
              </w:rPr>
              <w:t>ατοληψίας</w:t>
            </w:r>
          </w:p>
        </w:tc>
        <w:tc>
          <w:tcPr>
            <w:tcW w:w="992" w:type="dxa"/>
          </w:tcPr>
          <w:p w:rsidR="00E41325" w:rsidRPr="00E41325" w:rsidRDefault="00E41325" w:rsidP="00E41325">
            <w:pPr>
              <w:spacing w:after="200" w:line="276" w:lineRule="auto"/>
              <w:rPr>
                <w:rFonts w:eastAsia="Calibri"/>
                <w:sz w:val="22"/>
                <w:szCs w:val="22"/>
                <w:lang w:eastAsia="en-US"/>
              </w:rPr>
            </w:pPr>
            <w:r w:rsidRPr="00E41325">
              <w:rPr>
                <w:rFonts w:eastAsia="Calibri"/>
                <w:sz w:val="22"/>
                <w:szCs w:val="22"/>
                <w:lang w:eastAsia="en-US"/>
              </w:rPr>
              <w:t>2</w:t>
            </w:r>
            <w:r w:rsidR="00707C4E">
              <w:rPr>
                <w:rFonts w:eastAsia="Calibri"/>
                <w:sz w:val="22"/>
                <w:szCs w:val="22"/>
                <w:lang w:eastAsia="en-US"/>
              </w:rPr>
              <w:t>9</w:t>
            </w:r>
          </w:p>
        </w:tc>
      </w:tr>
      <w:tr w:rsidR="00E41325" w:rsidRPr="00E41325" w:rsidTr="00707C4E">
        <w:tc>
          <w:tcPr>
            <w:tcW w:w="2269" w:type="dxa"/>
          </w:tcPr>
          <w:p w:rsidR="00E41325" w:rsidRPr="00E41325" w:rsidRDefault="00E41325" w:rsidP="00E41325">
            <w:pPr>
              <w:spacing w:after="200" w:line="276" w:lineRule="auto"/>
              <w:rPr>
                <w:rFonts w:eastAsia="Calibri"/>
                <w:sz w:val="22"/>
                <w:szCs w:val="22"/>
                <w:lang w:val="en-US" w:eastAsia="en-US"/>
              </w:rPr>
            </w:pPr>
          </w:p>
        </w:tc>
        <w:tc>
          <w:tcPr>
            <w:tcW w:w="6804" w:type="dxa"/>
          </w:tcPr>
          <w:p w:rsidR="00E41325" w:rsidRPr="00E41325" w:rsidRDefault="00E41325" w:rsidP="00E41325">
            <w:pPr>
              <w:spacing w:after="200" w:line="276" w:lineRule="auto"/>
              <w:rPr>
                <w:rFonts w:eastAsia="Calibri"/>
                <w:sz w:val="22"/>
                <w:szCs w:val="22"/>
                <w:lang w:eastAsia="en-US"/>
              </w:rPr>
            </w:pPr>
            <w:r w:rsidRPr="00E41325">
              <w:rPr>
                <w:rFonts w:eastAsia="Calibri"/>
                <w:sz w:val="22"/>
                <w:szCs w:val="22"/>
                <w:lang w:eastAsia="en-US"/>
              </w:rPr>
              <w:t xml:space="preserve">      3.1.2 Μέσο της έρευνας για τη συλλογή του υλικού</w:t>
            </w:r>
          </w:p>
        </w:tc>
        <w:tc>
          <w:tcPr>
            <w:tcW w:w="992" w:type="dxa"/>
          </w:tcPr>
          <w:p w:rsidR="00E41325" w:rsidRPr="00E41325" w:rsidRDefault="00707C4E" w:rsidP="00E41325">
            <w:pPr>
              <w:spacing w:after="200" w:line="276" w:lineRule="auto"/>
              <w:rPr>
                <w:rFonts w:eastAsia="Calibri"/>
                <w:sz w:val="22"/>
                <w:szCs w:val="22"/>
                <w:lang w:eastAsia="en-US"/>
              </w:rPr>
            </w:pPr>
            <w:r>
              <w:rPr>
                <w:rFonts w:eastAsia="Calibri"/>
                <w:sz w:val="22"/>
                <w:szCs w:val="22"/>
                <w:lang w:eastAsia="en-US"/>
              </w:rPr>
              <w:t>30</w:t>
            </w:r>
          </w:p>
        </w:tc>
      </w:tr>
      <w:tr w:rsidR="00E41325" w:rsidRPr="00E41325" w:rsidTr="00707C4E">
        <w:tc>
          <w:tcPr>
            <w:tcW w:w="2269" w:type="dxa"/>
          </w:tcPr>
          <w:p w:rsidR="00E41325" w:rsidRPr="00E41325" w:rsidRDefault="00E41325" w:rsidP="00E41325">
            <w:pPr>
              <w:spacing w:after="200" w:line="276" w:lineRule="auto"/>
              <w:rPr>
                <w:rFonts w:eastAsia="Calibri"/>
                <w:sz w:val="22"/>
                <w:szCs w:val="22"/>
                <w:lang w:val="en-US" w:eastAsia="en-US"/>
              </w:rPr>
            </w:pPr>
          </w:p>
        </w:tc>
        <w:tc>
          <w:tcPr>
            <w:tcW w:w="6804" w:type="dxa"/>
          </w:tcPr>
          <w:p w:rsidR="00E41325" w:rsidRPr="00E41325" w:rsidRDefault="00E41325" w:rsidP="00E41325">
            <w:pPr>
              <w:spacing w:after="200" w:line="276" w:lineRule="auto"/>
              <w:rPr>
                <w:rFonts w:eastAsia="Calibri"/>
                <w:sz w:val="22"/>
                <w:szCs w:val="22"/>
                <w:lang w:eastAsia="en-US"/>
              </w:rPr>
            </w:pPr>
            <w:r w:rsidRPr="00E41325">
              <w:rPr>
                <w:rFonts w:eastAsia="Calibri"/>
                <w:sz w:val="22"/>
                <w:szCs w:val="22"/>
                <w:lang w:eastAsia="en-US"/>
              </w:rPr>
              <w:t xml:space="preserve">      3.1.3 Μέθοδοι επεξεργασίας του ερευνητικού υλικού</w:t>
            </w:r>
          </w:p>
        </w:tc>
        <w:tc>
          <w:tcPr>
            <w:tcW w:w="992" w:type="dxa"/>
          </w:tcPr>
          <w:p w:rsidR="00E41325" w:rsidRPr="00E41325" w:rsidRDefault="00E41325" w:rsidP="00E41325">
            <w:pPr>
              <w:spacing w:after="200" w:line="276" w:lineRule="auto"/>
              <w:rPr>
                <w:rFonts w:eastAsia="Calibri"/>
                <w:sz w:val="22"/>
                <w:szCs w:val="22"/>
                <w:lang w:eastAsia="en-US"/>
              </w:rPr>
            </w:pPr>
            <w:r w:rsidRPr="00E41325">
              <w:rPr>
                <w:rFonts w:eastAsia="Calibri"/>
                <w:sz w:val="22"/>
                <w:szCs w:val="22"/>
                <w:lang w:eastAsia="en-US"/>
              </w:rPr>
              <w:t>3</w:t>
            </w:r>
            <w:r w:rsidR="00707C4E">
              <w:rPr>
                <w:rFonts w:eastAsia="Calibri"/>
                <w:sz w:val="22"/>
                <w:szCs w:val="22"/>
                <w:lang w:eastAsia="en-US"/>
              </w:rPr>
              <w:t>1</w:t>
            </w:r>
          </w:p>
        </w:tc>
      </w:tr>
      <w:tr w:rsidR="00E41325" w:rsidRPr="00E41325" w:rsidTr="00707C4E">
        <w:tc>
          <w:tcPr>
            <w:tcW w:w="2269" w:type="dxa"/>
          </w:tcPr>
          <w:p w:rsidR="00E41325" w:rsidRPr="00E41325" w:rsidRDefault="00E41325" w:rsidP="00E41325">
            <w:pPr>
              <w:spacing w:after="200" w:line="276" w:lineRule="auto"/>
              <w:rPr>
                <w:rFonts w:eastAsia="Calibri"/>
                <w:sz w:val="22"/>
                <w:szCs w:val="22"/>
                <w:lang w:val="en-US" w:eastAsia="en-US"/>
              </w:rPr>
            </w:pPr>
          </w:p>
        </w:tc>
        <w:tc>
          <w:tcPr>
            <w:tcW w:w="6804" w:type="dxa"/>
          </w:tcPr>
          <w:p w:rsidR="00E41325" w:rsidRPr="00E41325" w:rsidRDefault="00E41325" w:rsidP="00E41325">
            <w:pPr>
              <w:spacing w:after="200" w:line="276" w:lineRule="auto"/>
              <w:rPr>
                <w:rFonts w:eastAsia="Calibri"/>
                <w:sz w:val="22"/>
                <w:szCs w:val="22"/>
                <w:lang w:eastAsia="en-US"/>
              </w:rPr>
            </w:pPr>
            <w:r w:rsidRPr="00E41325">
              <w:rPr>
                <w:rFonts w:eastAsia="Calibri"/>
                <w:sz w:val="22"/>
                <w:szCs w:val="22"/>
                <w:lang w:eastAsia="en-US"/>
              </w:rPr>
              <w:t xml:space="preserve">      3.1.4 Δεοντολογία της έρευνας</w:t>
            </w:r>
          </w:p>
        </w:tc>
        <w:tc>
          <w:tcPr>
            <w:tcW w:w="992" w:type="dxa"/>
          </w:tcPr>
          <w:p w:rsidR="00E41325" w:rsidRPr="00E41325" w:rsidRDefault="00E41325" w:rsidP="00E41325">
            <w:pPr>
              <w:spacing w:after="200" w:line="276" w:lineRule="auto"/>
              <w:rPr>
                <w:rFonts w:eastAsia="Calibri"/>
                <w:sz w:val="22"/>
                <w:szCs w:val="22"/>
                <w:lang w:eastAsia="en-US"/>
              </w:rPr>
            </w:pPr>
            <w:r w:rsidRPr="00E41325">
              <w:rPr>
                <w:rFonts w:eastAsia="Calibri"/>
                <w:sz w:val="22"/>
                <w:szCs w:val="22"/>
                <w:lang w:eastAsia="en-US"/>
              </w:rPr>
              <w:t>3</w:t>
            </w:r>
            <w:r w:rsidR="00707C4E">
              <w:rPr>
                <w:rFonts w:eastAsia="Calibri"/>
                <w:sz w:val="22"/>
                <w:szCs w:val="22"/>
                <w:lang w:eastAsia="en-US"/>
              </w:rPr>
              <w:t>2</w:t>
            </w:r>
          </w:p>
        </w:tc>
      </w:tr>
      <w:tr w:rsidR="00E41325" w:rsidRPr="00E41325" w:rsidTr="00707C4E">
        <w:tc>
          <w:tcPr>
            <w:tcW w:w="2269" w:type="dxa"/>
          </w:tcPr>
          <w:p w:rsidR="00E41325" w:rsidRPr="00E41325" w:rsidRDefault="00E41325" w:rsidP="00E41325">
            <w:pPr>
              <w:spacing w:after="200" w:line="276" w:lineRule="auto"/>
              <w:rPr>
                <w:rFonts w:eastAsia="Calibri"/>
                <w:sz w:val="22"/>
                <w:szCs w:val="22"/>
                <w:lang w:val="en-US" w:eastAsia="en-US"/>
              </w:rPr>
            </w:pPr>
          </w:p>
        </w:tc>
        <w:tc>
          <w:tcPr>
            <w:tcW w:w="6804" w:type="dxa"/>
          </w:tcPr>
          <w:p w:rsidR="00E41325" w:rsidRPr="00E41325" w:rsidRDefault="00E41325" w:rsidP="00E41325">
            <w:pPr>
              <w:spacing w:after="200" w:line="276" w:lineRule="auto"/>
              <w:rPr>
                <w:rFonts w:eastAsia="Calibri"/>
                <w:sz w:val="22"/>
                <w:szCs w:val="22"/>
                <w:lang w:eastAsia="en-US"/>
              </w:rPr>
            </w:pPr>
            <w:r w:rsidRPr="00E41325">
              <w:rPr>
                <w:rFonts w:eastAsia="Calibri"/>
                <w:sz w:val="22"/>
                <w:szCs w:val="22"/>
                <w:lang w:eastAsia="en-US"/>
              </w:rPr>
              <w:t>3.2. Παράθεση των αποτελεσμάτων της έρευνας</w:t>
            </w:r>
          </w:p>
        </w:tc>
        <w:tc>
          <w:tcPr>
            <w:tcW w:w="992" w:type="dxa"/>
          </w:tcPr>
          <w:p w:rsidR="00E41325" w:rsidRPr="00E41325" w:rsidRDefault="00E41325" w:rsidP="00E41325">
            <w:pPr>
              <w:spacing w:after="200" w:line="276" w:lineRule="auto"/>
              <w:rPr>
                <w:rFonts w:eastAsia="Calibri"/>
                <w:sz w:val="22"/>
                <w:szCs w:val="22"/>
                <w:lang w:eastAsia="en-US"/>
              </w:rPr>
            </w:pPr>
            <w:r w:rsidRPr="00E41325">
              <w:rPr>
                <w:rFonts w:eastAsia="Calibri"/>
                <w:sz w:val="22"/>
                <w:szCs w:val="22"/>
                <w:lang w:eastAsia="en-US"/>
              </w:rPr>
              <w:t>3</w:t>
            </w:r>
            <w:r w:rsidR="00707C4E">
              <w:rPr>
                <w:rFonts w:eastAsia="Calibri"/>
                <w:sz w:val="22"/>
                <w:szCs w:val="22"/>
                <w:lang w:eastAsia="en-US"/>
              </w:rPr>
              <w:t>3</w:t>
            </w:r>
          </w:p>
        </w:tc>
      </w:tr>
      <w:tr w:rsidR="00E41325" w:rsidRPr="00E41325" w:rsidTr="00707C4E">
        <w:tc>
          <w:tcPr>
            <w:tcW w:w="2269" w:type="dxa"/>
          </w:tcPr>
          <w:p w:rsidR="00E41325" w:rsidRPr="00E41325" w:rsidRDefault="00E41325" w:rsidP="00E41325">
            <w:pPr>
              <w:spacing w:after="200" w:line="276" w:lineRule="auto"/>
              <w:rPr>
                <w:rFonts w:eastAsia="Calibri"/>
                <w:sz w:val="22"/>
                <w:szCs w:val="22"/>
                <w:lang w:val="en-US" w:eastAsia="en-US"/>
              </w:rPr>
            </w:pPr>
          </w:p>
        </w:tc>
        <w:tc>
          <w:tcPr>
            <w:tcW w:w="6804" w:type="dxa"/>
          </w:tcPr>
          <w:p w:rsidR="00E41325" w:rsidRPr="00E41325" w:rsidRDefault="00E41325" w:rsidP="00E41325">
            <w:pPr>
              <w:spacing w:after="200" w:line="276" w:lineRule="auto"/>
              <w:ind w:left="317"/>
              <w:rPr>
                <w:rFonts w:eastAsia="Calibri"/>
                <w:sz w:val="22"/>
                <w:szCs w:val="22"/>
                <w:lang w:eastAsia="en-US"/>
              </w:rPr>
            </w:pPr>
            <w:r w:rsidRPr="00E41325">
              <w:rPr>
                <w:rFonts w:eastAsia="Calibri"/>
                <w:sz w:val="22"/>
                <w:szCs w:val="22"/>
                <w:lang w:eastAsia="en-US"/>
              </w:rPr>
              <w:t>3.2.1 Το επαγγελματικό και ακαδημαϊκό υπόβαθρο των Γενικών Γραμματέων Ο.Τ.Α.</w:t>
            </w:r>
          </w:p>
        </w:tc>
        <w:tc>
          <w:tcPr>
            <w:tcW w:w="992" w:type="dxa"/>
          </w:tcPr>
          <w:p w:rsidR="00E41325" w:rsidRPr="00E41325" w:rsidRDefault="00E41325" w:rsidP="00E41325">
            <w:pPr>
              <w:spacing w:after="200" w:line="276" w:lineRule="auto"/>
              <w:rPr>
                <w:rFonts w:eastAsia="Calibri"/>
                <w:sz w:val="22"/>
                <w:szCs w:val="22"/>
                <w:lang w:eastAsia="en-US"/>
              </w:rPr>
            </w:pPr>
            <w:r w:rsidRPr="00E41325">
              <w:rPr>
                <w:rFonts w:eastAsia="Calibri"/>
                <w:sz w:val="22"/>
                <w:szCs w:val="22"/>
                <w:lang w:eastAsia="en-US"/>
              </w:rPr>
              <w:t>3</w:t>
            </w:r>
            <w:r w:rsidR="00707C4E">
              <w:rPr>
                <w:rFonts w:eastAsia="Calibri"/>
                <w:sz w:val="22"/>
                <w:szCs w:val="22"/>
                <w:lang w:eastAsia="en-US"/>
              </w:rPr>
              <w:t>3</w:t>
            </w:r>
          </w:p>
        </w:tc>
      </w:tr>
      <w:tr w:rsidR="00E41325" w:rsidRPr="00E41325" w:rsidTr="00707C4E">
        <w:tc>
          <w:tcPr>
            <w:tcW w:w="2269" w:type="dxa"/>
          </w:tcPr>
          <w:p w:rsidR="00E41325" w:rsidRPr="00E41325" w:rsidRDefault="00E41325" w:rsidP="00E41325">
            <w:pPr>
              <w:spacing w:after="200" w:line="276" w:lineRule="auto"/>
              <w:rPr>
                <w:rFonts w:eastAsia="Calibri"/>
                <w:sz w:val="22"/>
                <w:szCs w:val="22"/>
                <w:lang w:val="en-US" w:eastAsia="en-US"/>
              </w:rPr>
            </w:pPr>
          </w:p>
        </w:tc>
        <w:tc>
          <w:tcPr>
            <w:tcW w:w="6804" w:type="dxa"/>
          </w:tcPr>
          <w:p w:rsidR="00E41325" w:rsidRPr="00E41325" w:rsidRDefault="00E41325" w:rsidP="00E41325">
            <w:pPr>
              <w:spacing w:after="200" w:line="276" w:lineRule="auto"/>
              <w:ind w:left="317"/>
              <w:rPr>
                <w:rFonts w:eastAsia="Calibri"/>
                <w:sz w:val="22"/>
                <w:szCs w:val="22"/>
                <w:lang w:eastAsia="en-US"/>
              </w:rPr>
            </w:pPr>
            <w:r w:rsidRPr="00E41325">
              <w:rPr>
                <w:rFonts w:eastAsia="Calibri"/>
                <w:sz w:val="22"/>
                <w:szCs w:val="22"/>
                <w:lang w:eastAsia="en-US"/>
              </w:rPr>
              <w:t>3.2.2 Κριτήρια επιλογής των Γενικών Γραμματέων</w:t>
            </w:r>
          </w:p>
        </w:tc>
        <w:tc>
          <w:tcPr>
            <w:tcW w:w="992" w:type="dxa"/>
          </w:tcPr>
          <w:p w:rsidR="00E41325" w:rsidRPr="00E41325" w:rsidRDefault="00E41325" w:rsidP="00E41325">
            <w:pPr>
              <w:spacing w:after="200" w:line="276" w:lineRule="auto"/>
              <w:rPr>
                <w:rFonts w:eastAsia="Calibri"/>
                <w:sz w:val="22"/>
                <w:szCs w:val="22"/>
                <w:lang w:eastAsia="en-US"/>
              </w:rPr>
            </w:pPr>
            <w:r w:rsidRPr="00E41325">
              <w:rPr>
                <w:rFonts w:eastAsia="Calibri"/>
                <w:sz w:val="22"/>
                <w:szCs w:val="22"/>
                <w:lang w:eastAsia="en-US"/>
              </w:rPr>
              <w:t>3</w:t>
            </w:r>
            <w:r w:rsidR="00FD3D64">
              <w:rPr>
                <w:rFonts w:eastAsia="Calibri"/>
                <w:sz w:val="22"/>
                <w:szCs w:val="22"/>
                <w:lang w:eastAsia="en-US"/>
              </w:rPr>
              <w:t>4</w:t>
            </w:r>
          </w:p>
        </w:tc>
      </w:tr>
      <w:tr w:rsidR="00E41325" w:rsidRPr="00E41325" w:rsidTr="00707C4E">
        <w:tc>
          <w:tcPr>
            <w:tcW w:w="2269" w:type="dxa"/>
          </w:tcPr>
          <w:p w:rsidR="00E41325" w:rsidRPr="00E41325" w:rsidRDefault="00E41325" w:rsidP="00E41325">
            <w:pPr>
              <w:spacing w:after="200" w:line="276" w:lineRule="auto"/>
              <w:rPr>
                <w:rFonts w:eastAsia="Calibri"/>
                <w:sz w:val="22"/>
                <w:szCs w:val="22"/>
                <w:lang w:val="en-US" w:eastAsia="en-US"/>
              </w:rPr>
            </w:pPr>
          </w:p>
        </w:tc>
        <w:tc>
          <w:tcPr>
            <w:tcW w:w="6804" w:type="dxa"/>
          </w:tcPr>
          <w:p w:rsidR="00E41325" w:rsidRPr="00E41325" w:rsidRDefault="00FD3D64" w:rsidP="00E41325">
            <w:pPr>
              <w:spacing w:after="200" w:line="276" w:lineRule="auto"/>
              <w:ind w:left="317"/>
              <w:rPr>
                <w:rFonts w:eastAsia="Calibri"/>
                <w:sz w:val="22"/>
                <w:szCs w:val="22"/>
                <w:lang w:eastAsia="en-US"/>
              </w:rPr>
            </w:pPr>
            <w:r>
              <w:rPr>
                <w:rFonts w:eastAsia="Calibri"/>
                <w:sz w:val="22"/>
                <w:szCs w:val="22"/>
                <w:lang w:eastAsia="en-US"/>
              </w:rPr>
              <w:t>3.2.3 Οι Γενικοί Γραμματείς ως</w:t>
            </w:r>
            <w:r w:rsidR="00E41325" w:rsidRPr="00E41325">
              <w:rPr>
                <w:rFonts w:eastAsia="Calibri"/>
                <w:sz w:val="22"/>
                <w:szCs w:val="22"/>
                <w:lang w:eastAsia="en-US"/>
              </w:rPr>
              <w:t xml:space="preserve"> </w:t>
            </w:r>
            <w:proofErr w:type="spellStart"/>
            <w:r w:rsidR="00E41325" w:rsidRPr="00E41325">
              <w:rPr>
                <w:rFonts w:eastAsia="Calibri"/>
                <w:sz w:val="22"/>
                <w:szCs w:val="22"/>
                <w:lang w:eastAsia="en-US"/>
              </w:rPr>
              <w:t>city</w:t>
            </w:r>
            <w:proofErr w:type="spellEnd"/>
            <w:r w:rsidR="00E41325" w:rsidRPr="00E41325">
              <w:rPr>
                <w:rFonts w:eastAsia="Calibri"/>
                <w:sz w:val="22"/>
                <w:szCs w:val="22"/>
                <w:lang w:eastAsia="en-US"/>
              </w:rPr>
              <w:t xml:space="preserve"> </w:t>
            </w:r>
            <w:proofErr w:type="spellStart"/>
            <w:r w:rsidR="00E41325" w:rsidRPr="00E41325">
              <w:rPr>
                <w:rFonts w:eastAsia="Calibri"/>
                <w:sz w:val="22"/>
                <w:szCs w:val="22"/>
                <w:lang w:eastAsia="en-US"/>
              </w:rPr>
              <w:t>managers</w:t>
            </w:r>
            <w:proofErr w:type="spellEnd"/>
            <w:r w:rsidR="00E41325" w:rsidRPr="00E41325">
              <w:rPr>
                <w:rFonts w:eastAsia="Calibri"/>
                <w:sz w:val="22"/>
                <w:szCs w:val="22"/>
                <w:lang w:eastAsia="en-US"/>
              </w:rPr>
              <w:t xml:space="preserve"> καριέρας</w:t>
            </w:r>
          </w:p>
        </w:tc>
        <w:tc>
          <w:tcPr>
            <w:tcW w:w="992" w:type="dxa"/>
          </w:tcPr>
          <w:p w:rsidR="00707C4E" w:rsidRPr="00E41325" w:rsidRDefault="00E41325" w:rsidP="00E41325">
            <w:pPr>
              <w:spacing w:after="200" w:line="276" w:lineRule="auto"/>
              <w:rPr>
                <w:rFonts w:eastAsia="Calibri"/>
                <w:sz w:val="22"/>
                <w:szCs w:val="22"/>
                <w:lang w:eastAsia="en-US"/>
              </w:rPr>
            </w:pPr>
            <w:r w:rsidRPr="00E41325">
              <w:rPr>
                <w:rFonts w:eastAsia="Calibri"/>
                <w:sz w:val="22"/>
                <w:szCs w:val="22"/>
                <w:lang w:eastAsia="en-US"/>
              </w:rPr>
              <w:t>3</w:t>
            </w:r>
            <w:r w:rsidR="00707C4E">
              <w:rPr>
                <w:rFonts w:eastAsia="Calibri"/>
                <w:sz w:val="22"/>
                <w:szCs w:val="22"/>
                <w:lang w:eastAsia="en-US"/>
              </w:rPr>
              <w:t>5</w:t>
            </w:r>
          </w:p>
        </w:tc>
      </w:tr>
      <w:tr w:rsidR="00E41325" w:rsidRPr="00E41325" w:rsidTr="00707C4E">
        <w:tc>
          <w:tcPr>
            <w:tcW w:w="2269" w:type="dxa"/>
          </w:tcPr>
          <w:p w:rsidR="00E41325" w:rsidRPr="00E41325" w:rsidRDefault="00E41325" w:rsidP="00E41325">
            <w:pPr>
              <w:spacing w:after="200" w:line="276" w:lineRule="auto"/>
              <w:rPr>
                <w:rFonts w:eastAsia="Calibri"/>
                <w:sz w:val="22"/>
                <w:szCs w:val="22"/>
                <w:lang w:val="en-US" w:eastAsia="en-US"/>
              </w:rPr>
            </w:pPr>
          </w:p>
        </w:tc>
        <w:tc>
          <w:tcPr>
            <w:tcW w:w="6804" w:type="dxa"/>
          </w:tcPr>
          <w:p w:rsidR="00E41325" w:rsidRPr="00E41325" w:rsidRDefault="00E41325" w:rsidP="00E41325">
            <w:pPr>
              <w:spacing w:after="200" w:line="276" w:lineRule="auto"/>
              <w:ind w:left="317"/>
              <w:rPr>
                <w:rFonts w:eastAsia="Calibri"/>
                <w:sz w:val="22"/>
                <w:szCs w:val="22"/>
                <w:lang w:eastAsia="en-US"/>
              </w:rPr>
            </w:pPr>
            <w:r w:rsidRPr="00E41325">
              <w:rPr>
                <w:rFonts w:eastAsia="Calibri"/>
                <w:sz w:val="22"/>
                <w:szCs w:val="22"/>
                <w:lang w:eastAsia="en-US"/>
              </w:rPr>
              <w:t>3.2.4 Βαθμός Ανεξαρτησίας από τη πολιτική ηγεσία του Δήμου</w:t>
            </w:r>
          </w:p>
        </w:tc>
        <w:tc>
          <w:tcPr>
            <w:tcW w:w="992" w:type="dxa"/>
          </w:tcPr>
          <w:p w:rsidR="00E41325" w:rsidRPr="00E41325" w:rsidRDefault="00E41325" w:rsidP="00E41325">
            <w:pPr>
              <w:spacing w:after="200" w:line="276" w:lineRule="auto"/>
              <w:rPr>
                <w:rFonts w:eastAsia="Calibri"/>
                <w:sz w:val="22"/>
                <w:szCs w:val="22"/>
                <w:lang w:eastAsia="en-US"/>
              </w:rPr>
            </w:pPr>
            <w:r w:rsidRPr="00E41325">
              <w:rPr>
                <w:rFonts w:eastAsia="Calibri"/>
                <w:sz w:val="22"/>
                <w:szCs w:val="22"/>
                <w:lang w:eastAsia="en-US"/>
              </w:rPr>
              <w:t>3</w:t>
            </w:r>
            <w:r w:rsidR="00707C4E">
              <w:rPr>
                <w:rFonts w:eastAsia="Calibri"/>
                <w:sz w:val="22"/>
                <w:szCs w:val="22"/>
                <w:lang w:eastAsia="en-US"/>
              </w:rPr>
              <w:t>6</w:t>
            </w:r>
          </w:p>
        </w:tc>
      </w:tr>
      <w:tr w:rsidR="00E41325" w:rsidRPr="00E41325" w:rsidTr="00707C4E">
        <w:tc>
          <w:tcPr>
            <w:tcW w:w="2269" w:type="dxa"/>
          </w:tcPr>
          <w:p w:rsidR="00E41325" w:rsidRPr="00E41325" w:rsidRDefault="00E41325" w:rsidP="00E41325">
            <w:pPr>
              <w:spacing w:after="200" w:line="276" w:lineRule="auto"/>
              <w:rPr>
                <w:rFonts w:eastAsia="Calibri"/>
                <w:sz w:val="22"/>
                <w:szCs w:val="22"/>
                <w:lang w:val="en-US" w:eastAsia="en-US"/>
              </w:rPr>
            </w:pPr>
          </w:p>
        </w:tc>
        <w:tc>
          <w:tcPr>
            <w:tcW w:w="6804" w:type="dxa"/>
          </w:tcPr>
          <w:p w:rsidR="00E41325" w:rsidRPr="00E41325" w:rsidRDefault="00E41325" w:rsidP="00E41325">
            <w:pPr>
              <w:spacing w:after="200" w:line="276" w:lineRule="auto"/>
              <w:ind w:left="317"/>
              <w:rPr>
                <w:rFonts w:eastAsia="Calibri"/>
                <w:sz w:val="22"/>
                <w:szCs w:val="22"/>
                <w:lang w:eastAsia="en-US"/>
              </w:rPr>
            </w:pPr>
            <w:r w:rsidRPr="00E41325">
              <w:rPr>
                <w:rFonts w:eastAsia="Calibri"/>
                <w:sz w:val="22"/>
                <w:szCs w:val="22"/>
                <w:lang w:eastAsia="en-US"/>
              </w:rPr>
              <w:t xml:space="preserve">3.2.5  Πλαίσιο καθηκόντων και αρμοδιότητες.  </w:t>
            </w:r>
          </w:p>
        </w:tc>
        <w:tc>
          <w:tcPr>
            <w:tcW w:w="992" w:type="dxa"/>
          </w:tcPr>
          <w:p w:rsidR="00E41325" w:rsidRPr="00E41325" w:rsidRDefault="00E41325" w:rsidP="00E41325">
            <w:pPr>
              <w:spacing w:after="200" w:line="276" w:lineRule="auto"/>
              <w:rPr>
                <w:rFonts w:eastAsia="Calibri"/>
                <w:sz w:val="22"/>
                <w:szCs w:val="22"/>
                <w:lang w:eastAsia="en-US"/>
              </w:rPr>
            </w:pPr>
            <w:r w:rsidRPr="00E41325">
              <w:rPr>
                <w:rFonts w:eastAsia="Calibri"/>
                <w:sz w:val="22"/>
                <w:szCs w:val="22"/>
                <w:lang w:eastAsia="en-US"/>
              </w:rPr>
              <w:t>3</w:t>
            </w:r>
            <w:r w:rsidR="00B65E92">
              <w:rPr>
                <w:rFonts w:eastAsia="Calibri"/>
                <w:sz w:val="22"/>
                <w:szCs w:val="22"/>
                <w:lang w:eastAsia="en-US"/>
              </w:rPr>
              <w:t>7</w:t>
            </w:r>
          </w:p>
        </w:tc>
      </w:tr>
      <w:tr w:rsidR="00E41325" w:rsidRPr="00E41325" w:rsidTr="00707C4E">
        <w:tc>
          <w:tcPr>
            <w:tcW w:w="2269" w:type="dxa"/>
          </w:tcPr>
          <w:p w:rsidR="00E41325" w:rsidRPr="00E41325" w:rsidRDefault="00E41325" w:rsidP="00E41325">
            <w:pPr>
              <w:spacing w:after="200" w:line="276" w:lineRule="auto"/>
              <w:rPr>
                <w:rFonts w:eastAsia="Calibri"/>
                <w:sz w:val="22"/>
                <w:szCs w:val="22"/>
                <w:lang w:val="en-US" w:eastAsia="en-US"/>
              </w:rPr>
            </w:pPr>
          </w:p>
        </w:tc>
        <w:tc>
          <w:tcPr>
            <w:tcW w:w="6804" w:type="dxa"/>
          </w:tcPr>
          <w:p w:rsidR="00E41325" w:rsidRPr="00E41325" w:rsidRDefault="00794625" w:rsidP="00E41325">
            <w:pPr>
              <w:spacing w:after="200" w:line="276" w:lineRule="auto"/>
              <w:ind w:left="317"/>
              <w:rPr>
                <w:rFonts w:eastAsia="Calibri"/>
                <w:sz w:val="22"/>
                <w:szCs w:val="22"/>
                <w:lang w:eastAsia="en-US"/>
              </w:rPr>
            </w:pPr>
            <w:r w:rsidRPr="00794625">
              <w:rPr>
                <w:rFonts w:eastAsia="Calibri"/>
                <w:sz w:val="22"/>
                <w:szCs w:val="22"/>
                <w:lang w:eastAsia="en-US"/>
              </w:rPr>
              <w:t>3.2.6 Εξοικείωση των Γ.Γ. με το Δημόσιο και το Νέο Δημόσιο Μάνατζμεντ</w:t>
            </w:r>
          </w:p>
        </w:tc>
        <w:tc>
          <w:tcPr>
            <w:tcW w:w="992" w:type="dxa"/>
          </w:tcPr>
          <w:p w:rsidR="00E41325" w:rsidRPr="00E41325" w:rsidRDefault="00E41325" w:rsidP="00E41325">
            <w:pPr>
              <w:spacing w:after="200" w:line="276" w:lineRule="auto"/>
              <w:rPr>
                <w:rFonts w:eastAsia="Calibri"/>
                <w:sz w:val="22"/>
                <w:szCs w:val="22"/>
                <w:lang w:eastAsia="en-US"/>
              </w:rPr>
            </w:pPr>
            <w:r w:rsidRPr="00E41325">
              <w:rPr>
                <w:rFonts w:eastAsia="Calibri"/>
                <w:sz w:val="22"/>
                <w:szCs w:val="22"/>
                <w:lang w:eastAsia="en-US"/>
              </w:rPr>
              <w:t>3</w:t>
            </w:r>
            <w:r w:rsidR="00794625">
              <w:rPr>
                <w:rFonts w:eastAsia="Calibri"/>
                <w:sz w:val="22"/>
                <w:szCs w:val="22"/>
                <w:lang w:eastAsia="en-US"/>
              </w:rPr>
              <w:t>8</w:t>
            </w:r>
          </w:p>
        </w:tc>
      </w:tr>
      <w:tr w:rsidR="00794625" w:rsidRPr="00E41325" w:rsidTr="00707C4E">
        <w:tc>
          <w:tcPr>
            <w:tcW w:w="2269" w:type="dxa"/>
          </w:tcPr>
          <w:p w:rsidR="00794625" w:rsidRPr="00E41325" w:rsidRDefault="00794625" w:rsidP="00E41325">
            <w:pPr>
              <w:spacing w:after="200" w:line="276" w:lineRule="auto"/>
              <w:rPr>
                <w:rFonts w:eastAsia="Calibri"/>
                <w:sz w:val="22"/>
                <w:szCs w:val="22"/>
                <w:lang w:val="en-US" w:eastAsia="en-US"/>
              </w:rPr>
            </w:pPr>
          </w:p>
        </w:tc>
        <w:tc>
          <w:tcPr>
            <w:tcW w:w="6804" w:type="dxa"/>
          </w:tcPr>
          <w:p w:rsidR="00794625" w:rsidRPr="00E41325" w:rsidRDefault="00794625" w:rsidP="00794625">
            <w:pPr>
              <w:spacing w:after="200" w:line="276" w:lineRule="auto"/>
              <w:ind w:left="317"/>
              <w:rPr>
                <w:rFonts w:eastAsia="Calibri"/>
                <w:sz w:val="22"/>
                <w:szCs w:val="22"/>
                <w:lang w:eastAsia="en-US"/>
              </w:rPr>
            </w:pPr>
            <w:r>
              <w:rPr>
                <w:rFonts w:eastAsia="Calibri"/>
                <w:sz w:val="22"/>
                <w:szCs w:val="22"/>
                <w:lang w:eastAsia="en-US"/>
              </w:rPr>
              <w:t>3.2.7</w:t>
            </w:r>
            <w:r w:rsidRPr="00E41325">
              <w:rPr>
                <w:rFonts w:eastAsia="Calibri"/>
                <w:sz w:val="22"/>
                <w:szCs w:val="22"/>
                <w:lang w:eastAsia="en-US"/>
              </w:rPr>
              <w:t xml:space="preserve">  Ο Γενικός Γραμματέας στο στρατηγικό Μάνατζμεντ</w:t>
            </w:r>
          </w:p>
        </w:tc>
        <w:tc>
          <w:tcPr>
            <w:tcW w:w="992" w:type="dxa"/>
          </w:tcPr>
          <w:p w:rsidR="00794625" w:rsidRPr="00E41325" w:rsidRDefault="00794625" w:rsidP="00E41325">
            <w:pPr>
              <w:spacing w:after="200" w:line="276" w:lineRule="auto"/>
              <w:rPr>
                <w:rFonts w:eastAsia="Calibri"/>
                <w:sz w:val="22"/>
                <w:szCs w:val="22"/>
                <w:lang w:eastAsia="en-US"/>
              </w:rPr>
            </w:pPr>
            <w:r>
              <w:rPr>
                <w:rFonts w:eastAsia="Calibri"/>
                <w:sz w:val="22"/>
                <w:szCs w:val="22"/>
                <w:lang w:eastAsia="en-US"/>
              </w:rPr>
              <w:t>38</w:t>
            </w:r>
          </w:p>
        </w:tc>
      </w:tr>
      <w:tr w:rsidR="00E41325" w:rsidRPr="00E41325" w:rsidTr="00707C4E">
        <w:tc>
          <w:tcPr>
            <w:tcW w:w="2269" w:type="dxa"/>
          </w:tcPr>
          <w:p w:rsidR="00E41325" w:rsidRPr="00E41325" w:rsidRDefault="00E41325" w:rsidP="00E41325">
            <w:pPr>
              <w:spacing w:after="200" w:line="276" w:lineRule="auto"/>
              <w:rPr>
                <w:rFonts w:eastAsia="Calibri"/>
                <w:sz w:val="22"/>
                <w:szCs w:val="22"/>
                <w:lang w:val="en-US" w:eastAsia="en-US"/>
              </w:rPr>
            </w:pPr>
          </w:p>
        </w:tc>
        <w:tc>
          <w:tcPr>
            <w:tcW w:w="6804" w:type="dxa"/>
          </w:tcPr>
          <w:p w:rsidR="00E41325" w:rsidRPr="00E41325" w:rsidRDefault="00E41325" w:rsidP="00E41325">
            <w:pPr>
              <w:spacing w:after="200" w:line="276" w:lineRule="auto"/>
              <w:rPr>
                <w:rFonts w:eastAsia="Calibri"/>
                <w:sz w:val="22"/>
                <w:szCs w:val="22"/>
                <w:lang w:eastAsia="en-US"/>
              </w:rPr>
            </w:pPr>
          </w:p>
        </w:tc>
        <w:tc>
          <w:tcPr>
            <w:tcW w:w="992" w:type="dxa"/>
          </w:tcPr>
          <w:p w:rsidR="00E41325" w:rsidRPr="00E41325" w:rsidRDefault="00E41325" w:rsidP="00E41325">
            <w:pPr>
              <w:spacing w:after="200" w:line="276" w:lineRule="auto"/>
              <w:rPr>
                <w:rFonts w:eastAsia="Calibri"/>
                <w:sz w:val="22"/>
                <w:szCs w:val="22"/>
                <w:lang w:eastAsia="en-US"/>
              </w:rPr>
            </w:pPr>
          </w:p>
        </w:tc>
      </w:tr>
      <w:tr w:rsidR="00E41325" w:rsidRPr="00E41325" w:rsidTr="00707C4E">
        <w:tc>
          <w:tcPr>
            <w:tcW w:w="2269" w:type="dxa"/>
          </w:tcPr>
          <w:p w:rsidR="00E41325" w:rsidRPr="00E41325" w:rsidRDefault="00E41325" w:rsidP="00E41325">
            <w:pPr>
              <w:spacing w:after="200" w:line="276" w:lineRule="auto"/>
              <w:rPr>
                <w:rFonts w:eastAsia="Calibri"/>
                <w:b/>
                <w:sz w:val="22"/>
                <w:szCs w:val="22"/>
                <w:lang w:eastAsia="en-US"/>
              </w:rPr>
            </w:pPr>
            <w:r w:rsidRPr="00E41325">
              <w:rPr>
                <w:rFonts w:eastAsia="Calibri"/>
                <w:b/>
                <w:sz w:val="22"/>
                <w:szCs w:val="22"/>
                <w:lang w:eastAsia="en-US"/>
              </w:rPr>
              <w:t>Δ ΜΕΡΟΣ</w:t>
            </w:r>
          </w:p>
        </w:tc>
        <w:tc>
          <w:tcPr>
            <w:tcW w:w="6804" w:type="dxa"/>
          </w:tcPr>
          <w:p w:rsidR="00E41325" w:rsidRPr="00E41325" w:rsidRDefault="00E41325" w:rsidP="00E41325">
            <w:pPr>
              <w:spacing w:after="200" w:line="276" w:lineRule="auto"/>
              <w:rPr>
                <w:rFonts w:eastAsia="Calibri"/>
                <w:b/>
                <w:sz w:val="22"/>
                <w:szCs w:val="22"/>
                <w:lang w:eastAsia="en-US"/>
              </w:rPr>
            </w:pPr>
            <w:r w:rsidRPr="00E41325">
              <w:rPr>
                <w:rFonts w:eastAsia="Calibri"/>
                <w:b/>
                <w:sz w:val="22"/>
                <w:szCs w:val="22"/>
                <w:lang w:eastAsia="en-US"/>
              </w:rPr>
              <w:t>Συζήτηση και συμπεράσματα</w:t>
            </w:r>
          </w:p>
        </w:tc>
        <w:tc>
          <w:tcPr>
            <w:tcW w:w="992" w:type="dxa"/>
          </w:tcPr>
          <w:p w:rsidR="00E41325" w:rsidRPr="00E41325" w:rsidRDefault="00794625" w:rsidP="00E41325">
            <w:pPr>
              <w:spacing w:after="200" w:line="276" w:lineRule="auto"/>
              <w:rPr>
                <w:rFonts w:eastAsia="Calibri"/>
                <w:b/>
                <w:sz w:val="22"/>
                <w:szCs w:val="22"/>
                <w:lang w:eastAsia="en-US"/>
              </w:rPr>
            </w:pPr>
            <w:r>
              <w:rPr>
                <w:rFonts w:eastAsia="Calibri"/>
                <w:b/>
                <w:sz w:val="22"/>
                <w:szCs w:val="22"/>
                <w:lang w:eastAsia="en-US"/>
              </w:rPr>
              <w:t>40</w:t>
            </w:r>
          </w:p>
        </w:tc>
      </w:tr>
      <w:tr w:rsidR="00E41325" w:rsidRPr="00E41325" w:rsidTr="00707C4E">
        <w:tc>
          <w:tcPr>
            <w:tcW w:w="2269" w:type="dxa"/>
          </w:tcPr>
          <w:p w:rsidR="00E41325" w:rsidRPr="00E41325" w:rsidRDefault="00E41325" w:rsidP="00E41325">
            <w:pPr>
              <w:spacing w:after="200" w:line="276" w:lineRule="auto"/>
              <w:rPr>
                <w:rFonts w:eastAsia="Calibri"/>
                <w:sz w:val="22"/>
                <w:szCs w:val="22"/>
                <w:lang w:eastAsia="en-US"/>
              </w:rPr>
            </w:pPr>
          </w:p>
        </w:tc>
        <w:tc>
          <w:tcPr>
            <w:tcW w:w="6804" w:type="dxa"/>
          </w:tcPr>
          <w:p w:rsidR="00E41325" w:rsidRPr="00E41325" w:rsidRDefault="00E41325" w:rsidP="00E41325">
            <w:pPr>
              <w:spacing w:after="200" w:line="276" w:lineRule="auto"/>
              <w:rPr>
                <w:rFonts w:eastAsia="Calibri"/>
                <w:sz w:val="22"/>
                <w:szCs w:val="22"/>
                <w:lang w:eastAsia="en-US"/>
              </w:rPr>
            </w:pPr>
          </w:p>
        </w:tc>
        <w:tc>
          <w:tcPr>
            <w:tcW w:w="992" w:type="dxa"/>
          </w:tcPr>
          <w:p w:rsidR="00E41325" w:rsidRPr="00E41325" w:rsidRDefault="00E41325" w:rsidP="00E41325">
            <w:pPr>
              <w:spacing w:after="200" w:line="276" w:lineRule="auto"/>
              <w:rPr>
                <w:rFonts w:eastAsia="Calibri"/>
                <w:sz w:val="22"/>
                <w:szCs w:val="22"/>
                <w:lang w:eastAsia="en-US"/>
              </w:rPr>
            </w:pPr>
          </w:p>
        </w:tc>
      </w:tr>
      <w:tr w:rsidR="00707C4E" w:rsidRPr="00E41325" w:rsidTr="00707C4E">
        <w:tc>
          <w:tcPr>
            <w:tcW w:w="2269" w:type="dxa"/>
          </w:tcPr>
          <w:p w:rsidR="00707C4E" w:rsidRPr="00E41325" w:rsidRDefault="00707C4E" w:rsidP="00E41325">
            <w:pPr>
              <w:spacing w:after="200" w:line="276" w:lineRule="auto"/>
              <w:rPr>
                <w:rFonts w:eastAsia="Calibri"/>
                <w:b/>
                <w:sz w:val="22"/>
                <w:szCs w:val="22"/>
                <w:lang w:eastAsia="en-US"/>
              </w:rPr>
            </w:pPr>
            <w:r w:rsidRPr="00E41325">
              <w:rPr>
                <w:rFonts w:eastAsia="Calibri"/>
                <w:b/>
                <w:sz w:val="22"/>
                <w:szCs w:val="22"/>
                <w:lang w:eastAsia="en-US"/>
              </w:rPr>
              <w:t>ΒΙΒΙΟΓΡΑΦΙΑ</w:t>
            </w:r>
          </w:p>
        </w:tc>
        <w:tc>
          <w:tcPr>
            <w:tcW w:w="6804" w:type="dxa"/>
          </w:tcPr>
          <w:p w:rsidR="00707C4E" w:rsidRPr="00E41325" w:rsidRDefault="00707C4E" w:rsidP="00E41325">
            <w:pPr>
              <w:spacing w:after="200" w:line="276" w:lineRule="auto"/>
              <w:rPr>
                <w:rFonts w:eastAsia="Calibri"/>
                <w:b/>
                <w:sz w:val="22"/>
                <w:szCs w:val="22"/>
                <w:lang w:eastAsia="en-US"/>
              </w:rPr>
            </w:pPr>
          </w:p>
        </w:tc>
        <w:tc>
          <w:tcPr>
            <w:tcW w:w="992" w:type="dxa"/>
          </w:tcPr>
          <w:p w:rsidR="00707C4E" w:rsidRPr="00E41325" w:rsidRDefault="00707C4E" w:rsidP="00E41325">
            <w:pPr>
              <w:spacing w:after="200" w:line="276" w:lineRule="auto"/>
              <w:rPr>
                <w:rFonts w:eastAsia="Calibri"/>
                <w:b/>
                <w:sz w:val="22"/>
                <w:szCs w:val="22"/>
                <w:lang w:eastAsia="en-US"/>
              </w:rPr>
            </w:pPr>
            <w:r>
              <w:rPr>
                <w:rFonts w:eastAsia="Calibri"/>
                <w:b/>
                <w:sz w:val="22"/>
                <w:szCs w:val="22"/>
                <w:lang w:eastAsia="en-US"/>
              </w:rPr>
              <w:t>4</w:t>
            </w:r>
            <w:r w:rsidR="00794625">
              <w:rPr>
                <w:rFonts w:eastAsia="Calibri"/>
                <w:b/>
                <w:sz w:val="22"/>
                <w:szCs w:val="22"/>
                <w:lang w:eastAsia="en-US"/>
              </w:rPr>
              <w:t>4</w:t>
            </w:r>
          </w:p>
        </w:tc>
      </w:tr>
      <w:tr w:rsidR="00E41325" w:rsidRPr="00E41325" w:rsidTr="00707C4E">
        <w:tc>
          <w:tcPr>
            <w:tcW w:w="2269" w:type="dxa"/>
          </w:tcPr>
          <w:p w:rsidR="00E41325" w:rsidRPr="00E41325" w:rsidRDefault="00E41325" w:rsidP="00E41325">
            <w:pPr>
              <w:spacing w:after="200" w:line="276" w:lineRule="auto"/>
              <w:rPr>
                <w:rFonts w:eastAsia="Calibri"/>
                <w:b/>
                <w:sz w:val="22"/>
                <w:szCs w:val="22"/>
                <w:lang w:eastAsia="en-US"/>
              </w:rPr>
            </w:pPr>
          </w:p>
        </w:tc>
        <w:tc>
          <w:tcPr>
            <w:tcW w:w="6804" w:type="dxa"/>
          </w:tcPr>
          <w:p w:rsidR="00E41325" w:rsidRPr="00E41325" w:rsidRDefault="00E41325" w:rsidP="00E41325">
            <w:pPr>
              <w:spacing w:after="200" w:line="276" w:lineRule="auto"/>
              <w:rPr>
                <w:rFonts w:eastAsia="Calibri"/>
                <w:sz w:val="22"/>
                <w:szCs w:val="22"/>
                <w:lang w:eastAsia="en-US"/>
              </w:rPr>
            </w:pPr>
            <w:r w:rsidRPr="00E41325">
              <w:rPr>
                <w:rFonts w:eastAsia="Calibri"/>
                <w:sz w:val="22"/>
                <w:szCs w:val="22"/>
                <w:lang w:eastAsia="en-US"/>
              </w:rPr>
              <w:t>Ελληνόγλωσση</w:t>
            </w:r>
          </w:p>
        </w:tc>
        <w:tc>
          <w:tcPr>
            <w:tcW w:w="992" w:type="dxa"/>
          </w:tcPr>
          <w:p w:rsidR="00E41325" w:rsidRPr="00E41325" w:rsidRDefault="00E41325" w:rsidP="00E41325">
            <w:pPr>
              <w:spacing w:after="200" w:line="276" w:lineRule="auto"/>
              <w:rPr>
                <w:rFonts w:eastAsia="Calibri"/>
                <w:sz w:val="22"/>
                <w:szCs w:val="22"/>
                <w:lang w:eastAsia="en-US"/>
              </w:rPr>
            </w:pPr>
            <w:r w:rsidRPr="00E41325">
              <w:rPr>
                <w:rFonts w:eastAsia="Calibri"/>
                <w:sz w:val="22"/>
                <w:szCs w:val="22"/>
                <w:lang w:eastAsia="en-US"/>
              </w:rPr>
              <w:t>4</w:t>
            </w:r>
            <w:r w:rsidR="00794625">
              <w:rPr>
                <w:rFonts w:eastAsia="Calibri"/>
                <w:sz w:val="22"/>
                <w:szCs w:val="22"/>
                <w:lang w:eastAsia="en-US"/>
              </w:rPr>
              <w:t>4</w:t>
            </w:r>
          </w:p>
        </w:tc>
      </w:tr>
      <w:tr w:rsidR="00E41325" w:rsidRPr="00E41325" w:rsidTr="00707C4E">
        <w:tc>
          <w:tcPr>
            <w:tcW w:w="2269" w:type="dxa"/>
          </w:tcPr>
          <w:p w:rsidR="00E41325" w:rsidRPr="00E41325" w:rsidRDefault="00E41325" w:rsidP="00E41325">
            <w:pPr>
              <w:spacing w:after="200" w:line="276" w:lineRule="auto"/>
              <w:rPr>
                <w:rFonts w:eastAsia="Calibri"/>
                <w:sz w:val="22"/>
                <w:szCs w:val="22"/>
                <w:lang w:eastAsia="en-US"/>
              </w:rPr>
            </w:pPr>
          </w:p>
        </w:tc>
        <w:tc>
          <w:tcPr>
            <w:tcW w:w="6804" w:type="dxa"/>
          </w:tcPr>
          <w:p w:rsidR="00E41325" w:rsidRPr="00E41325" w:rsidRDefault="00E41325" w:rsidP="00E41325">
            <w:pPr>
              <w:spacing w:after="200" w:line="276" w:lineRule="auto"/>
              <w:rPr>
                <w:rFonts w:eastAsia="Calibri"/>
                <w:sz w:val="22"/>
                <w:szCs w:val="22"/>
                <w:lang w:eastAsia="en-US"/>
              </w:rPr>
            </w:pPr>
            <w:r w:rsidRPr="00E41325">
              <w:rPr>
                <w:rFonts w:eastAsia="Calibri"/>
                <w:sz w:val="22"/>
                <w:szCs w:val="22"/>
                <w:lang w:eastAsia="en-US"/>
              </w:rPr>
              <w:t>Ξενόγλωσση</w:t>
            </w:r>
          </w:p>
        </w:tc>
        <w:tc>
          <w:tcPr>
            <w:tcW w:w="992" w:type="dxa"/>
          </w:tcPr>
          <w:p w:rsidR="00E41325" w:rsidRPr="00E41325" w:rsidRDefault="00E41325" w:rsidP="00E41325">
            <w:pPr>
              <w:spacing w:after="200" w:line="276" w:lineRule="auto"/>
              <w:rPr>
                <w:rFonts w:eastAsia="Calibri"/>
                <w:sz w:val="22"/>
                <w:szCs w:val="22"/>
                <w:lang w:eastAsia="en-US"/>
              </w:rPr>
            </w:pPr>
            <w:r w:rsidRPr="00E41325">
              <w:rPr>
                <w:rFonts w:eastAsia="Calibri"/>
                <w:sz w:val="22"/>
                <w:szCs w:val="22"/>
                <w:lang w:eastAsia="en-US"/>
              </w:rPr>
              <w:t>4</w:t>
            </w:r>
            <w:r w:rsidR="00794625">
              <w:rPr>
                <w:rFonts w:eastAsia="Calibri"/>
                <w:sz w:val="22"/>
                <w:szCs w:val="22"/>
                <w:lang w:eastAsia="en-US"/>
              </w:rPr>
              <w:t>5</w:t>
            </w:r>
          </w:p>
        </w:tc>
      </w:tr>
    </w:tbl>
    <w:p w:rsidR="004E3322" w:rsidRDefault="004E3322" w:rsidP="00E63BE8">
      <w:pPr>
        <w:spacing w:after="240" w:line="360" w:lineRule="auto"/>
        <w:jc w:val="center"/>
        <w:rPr>
          <w:b/>
        </w:rPr>
      </w:pPr>
    </w:p>
    <w:p w:rsidR="004E3322" w:rsidRDefault="004E3322" w:rsidP="00E63BE8">
      <w:pPr>
        <w:spacing w:after="240" w:line="360" w:lineRule="auto"/>
        <w:jc w:val="center"/>
        <w:rPr>
          <w:b/>
        </w:rPr>
      </w:pPr>
    </w:p>
    <w:p w:rsidR="004E3322" w:rsidRDefault="004E3322" w:rsidP="00E63BE8">
      <w:pPr>
        <w:spacing w:after="240" w:line="360" w:lineRule="auto"/>
        <w:jc w:val="center"/>
        <w:rPr>
          <w:b/>
        </w:rPr>
      </w:pPr>
    </w:p>
    <w:p w:rsidR="004E3322" w:rsidRDefault="004E3322" w:rsidP="00E63BE8">
      <w:pPr>
        <w:spacing w:after="240" w:line="360" w:lineRule="auto"/>
        <w:jc w:val="center"/>
        <w:rPr>
          <w:b/>
        </w:rPr>
      </w:pPr>
    </w:p>
    <w:p w:rsidR="004E3322" w:rsidRDefault="004E3322" w:rsidP="00E63BE8">
      <w:pPr>
        <w:spacing w:after="240" w:line="360" w:lineRule="auto"/>
        <w:jc w:val="center"/>
        <w:rPr>
          <w:b/>
        </w:rPr>
      </w:pPr>
    </w:p>
    <w:p w:rsidR="00DA0A40" w:rsidRDefault="00DA0A40" w:rsidP="00E63BE8">
      <w:pPr>
        <w:spacing w:after="240" w:line="360" w:lineRule="auto"/>
        <w:jc w:val="both"/>
        <w:rPr>
          <w:b/>
          <w:iCs/>
          <w:sz w:val="28"/>
          <w:lang w:val="en-US"/>
        </w:rPr>
      </w:pPr>
    </w:p>
    <w:p w:rsidR="00DA0A40" w:rsidRDefault="00DA0A40" w:rsidP="00E63BE8">
      <w:pPr>
        <w:spacing w:after="240" w:line="360" w:lineRule="auto"/>
        <w:jc w:val="both"/>
        <w:rPr>
          <w:b/>
          <w:iCs/>
          <w:sz w:val="28"/>
          <w:lang w:val="en-US"/>
        </w:rPr>
      </w:pPr>
    </w:p>
    <w:p w:rsidR="00DA0A40" w:rsidRDefault="00DA0A40" w:rsidP="00E63BE8">
      <w:pPr>
        <w:spacing w:after="240" w:line="360" w:lineRule="auto"/>
        <w:jc w:val="both"/>
        <w:rPr>
          <w:b/>
          <w:iCs/>
          <w:sz w:val="28"/>
          <w:lang w:val="en-US"/>
        </w:rPr>
      </w:pPr>
    </w:p>
    <w:p w:rsidR="00DA0A40" w:rsidRDefault="00DA0A40" w:rsidP="00E63BE8">
      <w:pPr>
        <w:spacing w:after="240" w:line="360" w:lineRule="auto"/>
        <w:jc w:val="both"/>
        <w:rPr>
          <w:b/>
          <w:iCs/>
          <w:sz w:val="28"/>
          <w:lang w:val="en-US"/>
        </w:rPr>
      </w:pPr>
    </w:p>
    <w:p w:rsidR="00090897" w:rsidRPr="00FD3D64" w:rsidRDefault="00090897" w:rsidP="00E63BE8">
      <w:pPr>
        <w:spacing w:after="240" w:line="360" w:lineRule="auto"/>
        <w:jc w:val="both"/>
        <w:rPr>
          <w:b/>
          <w:iCs/>
          <w:sz w:val="32"/>
        </w:rPr>
      </w:pPr>
      <w:r w:rsidRPr="00FD3D64">
        <w:rPr>
          <w:b/>
          <w:iCs/>
          <w:sz w:val="32"/>
        </w:rPr>
        <w:lastRenderedPageBreak/>
        <w:t xml:space="preserve">Αντί προλόγου </w:t>
      </w:r>
    </w:p>
    <w:p w:rsidR="00090897" w:rsidRDefault="00090897" w:rsidP="00FC6B35">
      <w:pPr>
        <w:spacing w:after="240" w:line="360" w:lineRule="auto"/>
        <w:jc w:val="both"/>
        <w:rPr>
          <w:iCs/>
        </w:rPr>
      </w:pPr>
      <w:r w:rsidRPr="001B33B7">
        <w:rPr>
          <w:iCs/>
        </w:rPr>
        <w:t xml:space="preserve">Η παρούσα εργασία χωρίζεται σε </w:t>
      </w:r>
      <w:r>
        <w:rPr>
          <w:iCs/>
        </w:rPr>
        <w:t>τρία μέρη</w:t>
      </w:r>
      <w:r w:rsidRPr="001B33B7">
        <w:rPr>
          <w:iCs/>
        </w:rPr>
        <w:t xml:space="preserve">. Στο πρώτο </w:t>
      </w:r>
      <w:r>
        <w:rPr>
          <w:iCs/>
        </w:rPr>
        <w:t>μέρος</w:t>
      </w:r>
      <w:r w:rsidRPr="001B33B7">
        <w:rPr>
          <w:iCs/>
        </w:rPr>
        <w:t xml:space="preserve"> αναπτύσσεται η προβληματική της </w:t>
      </w:r>
      <w:r w:rsidR="00F304AB">
        <w:rPr>
          <w:iCs/>
        </w:rPr>
        <w:t>διπλωματικής εργασίας</w:t>
      </w:r>
      <w:r w:rsidRPr="001B33B7">
        <w:rPr>
          <w:iCs/>
        </w:rPr>
        <w:t xml:space="preserve">. Συγκεκριμένα σ’ αυτό το κεφάλαιο, που συνιστά το εισαγωγικό μέρος της </w:t>
      </w:r>
      <w:r>
        <w:rPr>
          <w:iCs/>
        </w:rPr>
        <w:t>μελέτης</w:t>
      </w:r>
      <w:r w:rsidRPr="001B33B7">
        <w:rPr>
          <w:iCs/>
        </w:rPr>
        <w:t xml:space="preserve">, </w:t>
      </w:r>
      <w:r w:rsidR="00716CD6">
        <w:rPr>
          <w:iCs/>
        </w:rPr>
        <w:t>αποτυπώνεται</w:t>
      </w:r>
      <w:r w:rsidRPr="001B33B7">
        <w:rPr>
          <w:iCs/>
        </w:rPr>
        <w:t xml:space="preserve"> ο γενικός προβληματισμός, διατυπώνονται οι στόχοι και τα ερευνητικά ερωτήματα-υποθέσεις, </w:t>
      </w:r>
      <w:r w:rsidR="00716CD6">
        <w:rPr>
          <w:iCs/>
        </w:rPr>
        <w:t>στοιχειοθετείται</w:t>
      </w:r>
      <w:r w:rsidRPr="001B33B7">
        <w:rPr>
          <w:iCs/>
        </w:rPr>
        <w:t xml:space="preserve"> η χρησιμότητα και σημαντικότητα της έρευνας, καθώς και οι περιορισμοί στους οποίους εμπίπτει και τους οποίους υφίσταται. </w:t>
      </w:r>
    </w:p>
    <w:p w:rsidR="00090897" w:rsidRDefault="00090897" w:rsidP="00FC6B35">
      <w:pPr>
        <w:spacing w:after="240" w:line="360" w:lineRule="auto"/>
        <w:jc w:val="both"/>
        <w:rPr>
          <w:iCs/>
        </w:rPr>
      </w:pPr>
      <w:r>
        <w:rPr>
          <w:iCs/>
        </w:rPr>
        <w:t>Τ</w:t>
      </w:r>
      <w:r w:rsidRPr="001B33B7">
        <w:rPr>
          <w:iCs/>
        </w:rPr>
        <w:t xml:space="preserve">ο δεύτερο </w:t>
      </w:r>
      <w:r>
        <w:rPr>
          <w:iCs/>
        </w:rPr>
        <w:t>μέρος α</w:t>
      </w:r>
      <w:r w:rsidR="00FD3D64">
        <w:rPr>
          <w:iCs/>
        </w:rPr>
        <w:t>ναφέρεται στο θεωρητικό πλαίσιο</w:t>
      </w:r>
      <w:r>
        <w:rPr>
          <w:iCs/>
        </w:rPr>
        <w:t xml:space="preserve"> μέσω της βιβλιογραφικής ανασκόπησης. </w:t>
      </w:r>
      <w:r w:rsidRPr="001B33B7">
        <w:rPr>
          <w:iCs/>
        </w:rPr>
        <w:t>Περιγράφει θεωρίες, αναλύσεις</w:t>
      </w:r>
      <w:r>
        <w:rPr>
          <w:iCs/>
        </w:rPr>
        <w:t>, νόμους</w:t>
      </w:r>
      <w:r w:rsidRPr="001B33B7">
        <w:rPr>
          <w:iCs/>
        </w:rPr>
        <w:t xml:space="preserve"> και απόψεις πάνω στις οποίες θα βασιστεί η ερμηνεία των ευρημάτων της έρευνας. </w:t>
      </w:r>
    </w:p>
    <w:p w:rsidR="00090897" w:rsidRDefault="00090897" w:rsidP="00FC6B35">
      <w:pPr>
        <w:spacing w:after="240" w:line="360" w:lineRule="auto"/>
        <w:jc w:val="both"/>
        <w:rPr>
          <w:iCs/>
        </w:rPr>
      </w:pPr>
      <w:r>
        <w:rPr>
          <w:iCs/>
        </w:rPr>
        <w:t xml:space="preserve">Το τρίτο μέρος αποτελεί το ερευνητικό μέρος της εργασίας. Σε αυτό, </w:t>
      </w:r>
      <w:r w:rsidRPr="001B33B7">
        <w:rPr>
          <w:iCs/>
        </w:rPr>
        <w:t xml:space="preserve">περιγράφεται η μεθοδολογία στην οποία στηρίζεται η έρευνά, αναλύονται </w:t>
      </w:r>
      <w:r>
        <w:rPr>
          <w:iCs/>
        </w:rPr>
        <w:t xml:space="preserve">οι </w:t>
      </w:r>
      <w:r w:rsidRPr="001B33B7">
        <w:rPr>
          <w:iCs/>
        </w:rPr>
        <w:t>μέθοδοι,</w:t>
      </w:r>
      <w:r>
        <w:rPr>
          <w:iCs/>
        </w:rPr>
        <w:t xml:space="preserve"> τα</w:t>
      </w:r>
      <w:r w:rsidRPr="001B33B7">
        <w:rPr>
          <w:iCs/>
        </w:rPr>
        <w:t xml:space="preserve"> μέσα, </w:t>
      </w:r>
      <w:r>
        <w:rPr>
          <w:iCs/>
        </w:rPr>
        <w:t xml:space="preserve">τα </w:t>
      </w:r>
      <w:r w:rsidRPr="001B33B7">
        <w:rPr>
          <w:iCs/>
        </w:rPr>
        <w:t>ερευνητικά εργαλεία και</w:t>
      </w:r>
      <w:r>
        <w:rPr>
          <w:iCs/>
        </w:rPr>
        <w:t xml:space="preserve"> οι</w:t>
      </w:r>
      <w:r w:rsidRPr="001B33B7">
        <w:rPr>
          <w:iCs/>
        </w:rPr>
        <w:t xml:space="preserve"> τεχνικές που χρησιμοποιούνται</w:t>
      </w:r>
      <w:r>
        <w:rPr>
          <w:iCs/>
        </w:rPr>
        <w:t>.</w:t>
      </w:r>
      <w:r w:rsidRPr="001B33B7">
        <w:rPr>
          <w:iCs/>
        </w:rPr>
        <w:t xml:space="preserve"> Περιγράφεται η πρόσβαση στο πεδίο και</w:t>
      </w:r>
      <w:r>
        <w:rPr>
          <w:iCs/>
        </w:rPr>
        <w:t xml:space="preserve"> η διαδικασία που ακολουθήθηκε, το δείγμα.</w:t>
      </w:r>
      <w:r w:rsidRPr="001B33B7">
        <w:rPr>
          <w:iCs/>
        </w:rPr>
        <w:t xml:space="preserve"> </w:t>
      </w:r>
      <w:r>
        <w:rPr>
          <w:iCs/>
        </w:rPr>
        <w:t xml:space="preserve">καθώς και </w:t>
      </w:r>
      <w:r w:rsidRPr="001B33B7">
        <w:rPr>
          <w:iCs/>
        </w:rPr>
        <w:t>η μέθ</w:t>
      </w:r>
      <w:r>
        <w:rPr>
          <w:iCs/>
        </w:rPr>
        <w:t xml:space="preserve">οδος δειγματοληψίας. </w:t>
      </w:r>
      <w:r w:rsidRPr="001B33B7">
        <w:rPr>
          <w:iCs/>
        </w:rPr>
        <w:t xml:space="preserve">Παρουσιάζονται τα αποτελέσματα της έρευνας καθώς και </w:t>
      </w:r>
      <w:r>
        <w:rPr>
          <w:iCs/>
        </w:rPr>
        <w:t xml:space="preserve">η </w:t>
      </w:r>
      <w:r w:rsidRPr="001B33B7">
        <w:rPr>
          <w:iCs/>
        </w:rPr>
        <w:t xml:space="preserve">ερμηνεία των ευρημάτων της. </w:t>
      </w:r>
    </w:p>
    <w:p w:rsidR="00090897" w:rsidRPr="00146200" w:rsidRDefault="00090897" w:rsidP="00FC6B35">
      <w:pPr>
        <w:spacing w:after="240" w:line="360" w:lineRule="auto"/>
        <w:jc w:val="both"/>
        <w:rPr>
          <w:iCs/>
        </w:rPr>
      </w:pPr>
      <w:r>
        <w:rPr>
          <w:iCs/>
        </w:rPr>
        <w:t xml:space="preserve">Τέλος, </w:t>
      </w:r>
      <w:r w:rsidRPr="001B33B7">
        <w:rPr>
          <w:iCs/>
        </w:rPr>
        <w:t>εξάγονται τα βασικά συμπεράσματα της παρούσας μελέτης και γίνονται προτάσεις για περεταίρω διερεύνηση των ερευνητικών ερωτημάτων.</w:t>
      </w:r>
    </w:p>
    <w:p w:rsidR="00090897" w:rsidRDefault="00090897" w:rsidP="00E63BE8">
      <w:pPr>
        <w:spacing w:after="240" w:line="360" w:lineRule="auto"/>
        <w:jc w:val="both"/>
        <w:rPr>
          <w:b/>
          <w:iCs/>
          <w:sz w:val="28"/>
        </w:rPr>
      </w:pPr>
    </w:p>
    <w:p w:rsidR="00090897" w:rsidRDefault="00090897" w:rsidP="00E63BE8">
      <w:pPr>
        <w:spacing w:after="240" w:line="360" w:lineRule="auto"/>
        <w:jc w:val="both"/>
        <w:rPr>
          <w:b/>
          <w:iCs/>
          <w:sz w:val="28"/>
        </w:rPr>
      </w:pPr>
    </w:p>
    <w:p w:rsidR="00090897" w:rsidRDefault="00090897" w:rsidP="00E63BE8">
      <w:pPr>
        <w:spacing w:after="240" w:line="360" w:lineRule="auto"/>
        <w:jc w:val="both"/>
        <w:rPr>
          <w:b/>
          <w:iCs/>
          <w:sz w:val="28"/>
        </w:rPr>
      </w:pPr>
    </w:p>
    <w:p w:rsidR="00F304AB" w:rsidRDefault="00F304AB" w:rsidP="00E63BE8">
      <w:pPr>
        <w:spacing w:after="240" w:line="360" w:lineRule="auto"/>
        <w:jc w:val="both"/>
        <w:rPr>
          <w:b/>
          <w:iCs/>
          <w:sz w:val="28"/>
          <w:lang w:val="en-US"/>
        </w:rPr>
      </w:pPr>
    </w:p>
    <w:p w:rsidR="00DA0A40" w:rsidRDefault="00DA0A40" w:rsidP="00E63BE8">
      <w:pPr>
        <w:spacing w:after="240" w:line="360" w:lineRule="auto"/>
        <w:jc w:val="both"/>
        <w:rPr>
          <w:b/>
          <w:iCs/>
          <w:sz w:val="28"/>
          <w:lang w:val="en-US"/>
        </w:rPr>
      </w:pPr>
    </w:p>
    <w:p w:rsidR="00DA0A40" w:rsidRDefault="00DA0A40" w:rsidP="00E63BE8">
      <w:pPr>
        <w:spacing w:after="240" w:line="360" w:lineRule="auto"/>
        <w:jc w:val="both"/>
        <w:rPr>
          <w:b/>
          <w:iCs/>
          <w:sz w:val="28"/>
          <w:lang w:val="en-US"/>
        </w:rPr>
      </w:pPr>
    </w:p>
    <w:p w:rsidR="00DA0A40" w:rsidRDefault="00DA0A40" w:rsidP="00E63BE8">
      <w:pPr>
        <w:spacing w:after="240" w:line="360" w:lineRule="auto"/>
        <w:jc w:val="both"/>
        <w:rPr>
          <w:b/>
          <w:iCs/>
          <w:sz w:val="28"/>
          <w:lang w:val="en-US"/>
        </w:rPr>
      </w:pPr>
    </w:p>
    <w:p w:rsidR="00F304AB" w:rsidRPr="00FD3D64" w:rsidRDefault="00F304AB" w:rsidP="00FD3D64">
      <w:pPr>
        <w:spacing w:after="240"/>
        <w:jc w:val="both"/>
        <w:rPr>
          <w:b/>
          <w:sz w:val="32"/>
          <w:szCs w:val="32"/>
        </w:rPr>
      </w:pPr>
      <w:r w:rsidRPr="00FD3D64">
        <w:rPr>
          <w:b/>
          <w:sz w:val="32"/>
          <w:szCs w:val="32"/>
        </w:rPr>
        <w:lastRenderedPageBreak/>
        <w:t xml:space="preserve">Α ΜΕΡΟΣ: </w:t>
      </w:r>
    </w:p>
    <w:p w:rsidR="00090897" w:rsidRPr="00FD3D64" w:rsidRDefault="00090897" w:rsidP="00FD3D64">
      <w:pPr>
        <w:spacing w:after="240"/>
        <w:jc w:val="both"/>
        <w:rPr>
          <w:b/>
          <w:sz w:val="32"/>
          <w:szCs w:val="32"/>
        </w:rPr>
      </w:pPr>
      <w:r w:rsidRPr="00FD3D64">
        <w:rPr>
          <w:b/>
          <w:sz w:val="32"/>
          <w:szCs w:val="32"/>
        </w:rPr>
        <w:t>Εισαγωγή-προβληματική</w:t>
      </w:r>
    </w:p>
    <w:p w:rsidR="00090897" w:rsidRPr="00FD3D64" w:rsidRDefault="00090897" w:rsidP="00E63BE8">
      <w:pPr>
        <w:spacing w:after="240" w:line="360" w:lineRule="auto"/>
        <w:jc w:val="both"/>
        <w:rPr>
          <w:b/>
          <w:iCs/>
          <w:sz w:val="28"/>
        </w:rPr>
      </w:pPr>
      <w:r w:rsidRPr="00FD3D64">
        <w:rPr>
          <w:b/>
          <w:iCs/>
          <w:sz w:val="28"/>
        </w:rPr>
        <w:t>1.1 Σκοπός της μελέτης</w:t>
      </w:r>
    </w:p>
    <w:p w:rsidR="00090897" w:rsidRPr="00677DDD" w:rsidRDefault="00090897" w:rsidP="00FC6B35">
      <w:pPr>
        <w:spacing w:after="240" w:line="360" w:lineRule="auto"/>
        <w:jc w:val="both"/>
        <w:rPr>
          <w:iCs/>
        </w:rPr>
      </w:pPr>
      <w:r w:rsidRPr="00677DDD">
        <w:rPr>
          <w:iCs/>
        </w:rPr>
        <w:t>Ο σκοπός της παρούσας μελέτης είναι να διερευνηθε</w:t>
      </w:r>
      <w:r w:rsidR="00FC6B35">
        <w:rPr>
          <w:iCs/>
        </w:rPr>
        <w:t>ί ο ρόλος του Γενικού Γραμματέα</w:t>
      </w:r>
      <w:r w:rsidR="00E402AF" w:rsidRPr="00677DDD">
        <w:rPr>
          <w:iCs/>
        </w:rPr>
        <w:t xml:space="preserve"> στο στρατηγικό </w:t>
      </w:r>
      <w:r w:rsidR="00CC2BA5">
        <w:rPr>
          <w:iCs/>
        </w:rPr>
        <w:t>Μάνατζμεντ</w:t>
      </w:r>
      <w:r w:rsidR="00E402AF" w:rsidRPr="00677DDD">
        <w:rPr>
          <w:iCs/>
        </w:rPr>
        <w:t xml:space="preserve"> φορέων</w:t>
      </w:r>
      <w:r w:rsidRPr="00677DDD">
        <w:rPr>
          <w:iCs/>
        </w:rPr>
        <w:t xml:space="preserve"> Τοπικής Αυτοδιοίκησης</w:t>
      </w:r>
      <w:r w:rsidR="00E402AF" w:rsidRPr="00677DDD">
        <w:rPr>
          <w:iCs/>
        </w:rPr>
        <w:t>.</w:t>
      </w:r>
      <w:r w:rsidRPr="00677DDD">
        <w:rPr>
          <w:iCs/>
        </w:rPr>
        <w:t xml:space="preserve"> Θα</w:t>
      </w:r>
      <w:r w:rsidR="00677DDD">
        <w:rPr>
          <w:iCs/>
        </w:rPr>
        <w:t xml:space="preserve"> αναζητηθούν ιστορικά οι λόγοι θεσμοθέτησης </w:t>
      </w:r>
      <w:r w:rsidR="003B4067">
        <w:rPr>
          <w:iCs/>
        </w:rPr>
        <w:t>της συγκεκριμένης</w:t>
      </w:r>
      <w:r w:rsidR="00677DDD">
        <w:rPr>
          <w:iCs/>
        </w:rPr>
        <w:t xml:space="preserve"> θέσης, θα αποτυπ</w:t>
      </w:r>
      <w:r w:rsidR="00FC6B35">
        <w:rPr>
          <w:iCs/>
        </w:rPr>
        <w:t>ωθεί το πλαίσιο λειτουργίας του</w:t>
      </w:r>
      <w:r w:rsidR="00677DDD">
        <w:rPr>
          <w:iCs/>
        </w:rPr>
        <w:t xml:space="preserve"> συγ</w:t>
      </w:r>
      <w:r w:rsidR="00FC6B35">
        <w:rPr>
          <w:iCs/>
        </w:rPr>
        <w:t>κριτικά με τους συναδέλφους του</w:t>
      </w:r>
      <w:r w:rsidR="00677DDD">
        <w:rPr>
          <w:iCs/>
        </w:rPr>
        <w:t xml:space="preserve"> σε Ευρώπη και Η.Π.Α., θ</w:t>
      </w:r>
      <w:r w:rsidR="00FC6B35">
        <w:rPr>
          <w:iCs/>
        </w:rPr>
        <w:t>α αναλυθούν οι αρμοδιότητες του</w:t>
      </w:r>
      <w:r w:rsidR="001F5520">
        <w:rPr>
          <w:iCs/>
        </w:rPr>
        <w:t>,</w:t>
      </w:r>
      <w:r w:rsidR="00FC6B35">
        <w:rPr>
          <w:iCs/>
        </w:rPr>
        <w:t xml:space="preserve"> ο βαθμός ανεξαρτησίας του</w:t>
      </w:r>
      <w:r w:rsidR="00677DDD" w:rsidRPr="00677DDD">
        <w:rPr>
          <w:iCs/>
        </w:rPr>
        <w:t xml:space="preserve"> από τη πολιτική εξουσία του Δημάρχου, </w:t>
      </w:r>
      <w:r w:rsidR="003B4067">
        <w:rPr>
          <w:iCs/>
        </w:rPr>
        <w:t>τα κριτήρια επιλογής Γενικού</w:t>
      </w:r>
      <w:r w:rsidR="00677DDD">
        <w:rPr>
          <w:iCs/>
        </w:rPr>
        <w:t xml:space="preserve"> Γραμματέα</w:t>
      </w:r>
      <w:r w:rsidR="003B4067">
        <w:rPr>
          <w:iCs/>
        </w:rPr>
        <w:t xml:space="preserve"> από τον εκάστοτε Δήμαρχο</w:t>
      </w:r>
      <w:r w:rsidRPr="00677DDD">
        <w:rPr>
          <w:iCs/>
        </w:rPr>
        <w:t xml:space="preserve">, </w:t>
      </w:r>
      <w:r w:rsidR="003B4067">
        <w:rPr>
          <w:iCs/>
        </w:rPr>
        <w:t>ο</w:t>
      </w:r>
      <w:r w:rsidR="00FC6B35">
        <w:rPr>
          <w:iCs/>
        </w:rPr>
        <w:t xml:space="preserve"> βαθμός εμπλοκής του</w:t>
      </w:r>
      <w:r w:rsidR="003B4067">
        <w:rPr>
          <w:iCs/>
        </w:rPr>
        <w:t xml:space="preserve"> με </w:t>
      </w:r>
      <w:r w:rsidR="00677DDD">
        <w:rPr>
          <w:iCs/>
        </w:rPr>
        <w:t xml:space="preserve">το στρατηγικό </w:t>
      </w:r>
      <w:proofErr w:type="spellStart"/>
      <w:r w:rsidR="00CC2BA5">
        <w:rPr>
          <w:iCs/>
          <w:lang w:val="en-US"/>
        </w:rPr>
        <w:t>Μάν</w:t>
      </w:r>
      <w:proofErr w:type="spellEnd"/>
      <w:r w:rsidR="00CC2BA5">
        <w:rPr>
          <w:iCs/>
          <w:lang w:val="en-US"/>
        </w:rPr>
        <w:t>ατζμεντ</w:t>
      </w:r>
      <w:r w:rsidR="00677DDD">
        <w:rPr>
          <w:iCs/>
          <w:lang w:val="en-US"/>
        </w:rPr>
        <w:t xml:space="preserve"> </w:t>
      </w:r>
      <w:r w:rsidR="00FC6B35">
        <w:rPr>
          <w:iCs/>
        </w:rPr>
        <w:t xml:space="preserve">καθώς </w:t>
      </w:r>
      <w:r w:rsidR="00677DDD">
        <w:rPr>
          <w:iCs/>
        </w:rPr>
        <w:t>και</w:t>
      </w:r>
      <w:r w:rsidRPr="00677DDD">
        <w:rPr>
          <w:iCs/>
        </w:rPr>
        <w:t xml:space="preserve"> οι πεπ</w:t>
      </w:r>
      <w:r w:rsidR="00FC6B35">
        <w:rPr>
          <w:iCs/>
        </w:rPr>
        <w:t>οιθήσεις των ερευνητικών υποκειμένων</w:t>
      </w:r>
      <w:r w:rsidRPr="00677DDD">
        <w:rPr>
          <w:iCs/>
        </w:rPr>
        <w:t xml:space="preserve"> σχετικά με </w:t>
      </w:r>
      <w:r w:rsidR="00677DDD">
        <w:rPr>
          <w:iCs/>
        </w:rPr>
        <w:t>τη την εργασία τους και το ρόλο τους.</w:t>
      </w:r>
    </w:p>
    <w:p w:rsidR="00090897" w:rsidRPr="00FD3D64" w:rsidRDefault="00090897" w:rsidP="00E63BE8">
      <w:pPr>
        <w:spacing w:after="240" w:line="360" w:lineRule="auto"/>
        <w:jc w:val="both"/>
        <w:rPr>
          <w:b/>
          <w:iCs/>
          <w:sz w:val="28"/>
        </w:rPr>
      </w:pPr>
      <w:r w:rsidRPr="00FD3D64">
        <w:rPr>
          <w:b/>
          <w:iCs/>
          <w:sz w:val="28"/>
        </w:rPr>
        <w:t>1.2 Ερευνητικά Ερωτήματα</w:t>
      </w:r>
    </w:p>
    <w:p w:rsidR="002415A0" w:rsidRDefault="002415A0" w:rsidP="00FC6B35">
      <w:pPr>
        <w:spacing w:after="240" w:line="360" w:lineRule="auto"/>
        <w:jc w:val="both"/>
        <w:rPr>
          <w:iCs/>
        </w:rPr>
      </w:pPr>
      <w:r>
        <w:rPr>
          <w:iCs/>
        </w:rPr>
        <w:t xml:space="preserve">Βασικός και κύριος ερευνητικός άξονας της παρούσας εργασίας είναι </w:t>
      </w:r>
      <w:r w:rsidRPr="002415A0">
        <w:rPr>
          <w:iCs/>
        </w:rPr>
        <w:t>ο β</w:t>
      </w:r>
      <w:r>
        <w:rPr>
          <w:iCs/>
        </w:rPr>
        <w:t xml:space="preserve">αθμός εμπλοκής των Γενικών Γραμματέων ΟΤΑ </w:t>
      </w:r>
      <w:r w:rsidRPr="002415A0">
        <w:rPr>
          <w:iCs/>
        </w:rPr>
        <w:t xml:space="preserve">στο στρατηγικό </w:t>
      </w:r>
      <w:r w:rsidR="00CC2BA5">
        <w:rPr>
          <w:iCs/>
        </w:rPr>
        <w:t>Μάνατζμεντ</w:t>
      </w:r>
      <w:r>
        <w:rPr>
          <w:iCs/>
        </w:rPr>
        <w:t xml:space="preserve"> των φορέων τους</w:t>
      </w:r>
      <w:r w:rsidRPr="002415A0">
        <w:rPr>
          <w:iCs/>
        </w:rPr>
        <w:t>. Ως συμπέρασμα αναμένεται να αναδειχθεί ο σημαντικός ρόλος που καλείτε να διαδραματίσει ένα Γενικός Γραμματέας στο</w:t>
      </w:r>
      <w:r>
        <w:rPr>
          <w:iCs/>
        </w:rPr>
        <w:t xml:space="preserve"> στρατηγικό </w:t>
      </w:r>
      <w:r w:rsidR="00CC2BA5">
        <w:rPr>
          <w:iCs/>
        </w:rPr>
        <w:t>Μάνατζμεντ</w:t>
      </w:r>
      <w:r>
        <w:rPr>
          <w:iCs/>
        </w:rPr>
        <w:t xml:space="preserve"> του Δήμου</w:t>
      </w:r>
      <w:r w:rsidRPr="002415A0">
        <w:rPr>
          <w:iCs/>
        </w:rPr>
        <w:t xml:space="preserve"> του</w:t>
      </w:r>
      <w:r w:rsidR="00CC2BA5">
        <w:rPr>
          <w:iCs/>
        </w:rPr>
        <w:t xml:space="preserve"> και η δομική εμπλοκή του σε ολόκληρο </w:t>
      </w:r>
      <w:r>
        <w:rPr>
          <w:iCs/>
        </w:rPr>
        <w:t>το στρατηγικό σχεδιασμό</w:t>
      </w:r>
      <w:r w:rsidRPr="002415A0">
        <w:rPr>
          <w:iCs/>
        </w:rPr>
        <w:t>.</w:t>
      </w:r>
    </w:p>
    <w:p w:rsidR="002415A0" w:rsidRPr="001F5520" w:rsidRDefault="002415A0" w:rsidP="00E63BE8">
      <w:pPr>
        <w:spacing w:after="240" w:line="360" w:lineRule="auto"/>
        <w:jc w:val="both"/>
        <w:rPr>
          <w:iCs/>
        </w:rPr>
      </w:pPr>
      <w:r>
        <w:rPr>
          <w:iCs/>
        </w:rPr>
        <w:t>Άλλοι, δευτερεύοντες, ερευνητικοί άξονες</w:t>
      </w:r>
      <w:r w:rsidRPr="001F5520">
        <w:rPr>
          <w:iCs/>
        </w:rPr>
        <w:t xml:space="preserve"> </w:t>
      </w:r>
      <w:r>
        <w:rPr>
          <w:iCs/>
        </w:rPr>
        <w:t>είναι οι κάτωθι</w:t>
      </w:r>
      <w:r w:rsidRPr="001F5520">
        <w:rPr>
          <w:iCs/>
        </w:rPr>
        <w:t>:</w:t>
      </w:r>
    </w:p>
    <w:p w:rsidR="00090897" w:rsidRPr="00CC2BA5" w:rsidRDefault="001F5520" w:rsidP="00FC6B35">
      <w:pPr>
        <w:pStyle w:val="a7"/>
        <w:numPr>
          <w:ilvl w:val="0"/>
          <w:numId w:val="2"/>
        </w:numPr>
        <w:spacing w:after="240" w:line="360" w:lineRule="auto"/>
        <w:ind w:left="142" w:hanging="142"/>
        <w:jc w:val="both"/>
        <w:rPr>
          <w:iCs/>
        </w:rPr>
      </w:pPr>
      <w:r w:rsidRPr="00CC2BA5">
        <w:rPr>
          <w:b/>
          <w:iCs/>
        </w:rPr>
        <w:t>Οι λόγοι θεσμοθέτησης της θέσης του Γενικού Γραμματέα</w:t>
      </w:r>
      <w:r w:rsidR="00CC2BA5" w:rsidRPr="00CC2BA5">
        <w:rPr>
          <w:b/>
          <w:iCs/>
        </w:rPr>
        <w:t>:</w:t>
      </w:r>
      <w:r w:rsidR="00CC2BA5">
        <w:rPr>
          <w:b/>
          <w:iCs/>
        </w:rPr>
        <w:t xml:space="preserve"> </w:t>
      </w:r>
      <w:r w:rsidRPr="00CC2BA5">
        <w:rPr>
          <w:iCs/>
        </w:rPr>
        <w:t>Στο</w:t>
      </w:r>
      <w:r w:rsidR="00090897" w:rsidRPr="00CC2BA5">
        <w:rPr>
          <w:iCs/>
        </w:rPr>
        <w:t xml:space="preserve"> σημείο</w:t>
      </w:r>
      <w:r w:rsidRPr="00CC2BA5">
        <w:rPr>
          <w:iCs/>
        </w:rPr>
        <w:t xml:space="preserve"> αυτό</w:t>
      </w:r>
      <w:r w:rsidR="00090897" w:rsidRPr="00CC2BA5">
        <w:rPr>
          <w:iCs/>
        </w:rPr>
        <w:t xml:space="preserve"> αναζητούνται</w:t>
      </w:r>
      <w:r w:rsidRPr="00CC2BA5">
        <w:rPr>
          <w:iCs/>
        </w:rPr>
        <w:t xml:space="preserve"> οι λόγοι που </w:t>
      </w:r>
      <w:r w:rsidR="00CC2BA5" w:rsidRPr="00CC2BA5">
        <w:rPr>
          <w:iCs/>
        </w:rPr>
        <w:t>ωθήσανε</w:t>
      </w:r>
      <w:r w:rsidRPr="00CC2BA5">
        <w:rPr>
          <w:iCs/>
        </w:rPr>
        <w:t xml:space="preserve"> το νομοθέτη να θεσμοθετήσει τη συγκεκριμένη θέση </w:t>
      </w:r>
      <w:r w:rsidR="00CC2BA5" w:rsidRPr="00CC2BA5">
        <w:rPr>
          <w:iCs/>
        </w:rPr>
        <w:t xml:space="preserve">καθώς </w:t>
      </w:r>
      <w:r w:rsidRPr="00CC2BA5">
        <w:rPr>
          <w:iCs/>
        </w:rPr>
        <w:t>και η ιστο</w:t>
      </w:r>
      <w:r w:rsidR="00CC2BA5" w:rsidRPr="00CC2BA5">
        <w:rPr>
          <w:iCs/>
        </w:rPr>
        <w:t xml:space="preserve">ρική της εξέλιξη έως τα σήμερα. </w:t>
      </w:r>
      <w:r w:rsidR="00090897" w:rsidRPr="00CC2BA5">
        <w:rPr>
          <w:iCs/>
        </w:rPr>
        <w:t xml:space="preserve">Στα αποτελέσματα αναμένεται να αναδεχθεί το συμπέρασμα ότι </w:t>
      </w:r>
      <w:r w:rsidR="008F0D4C" w:rsidRPr="00CC2BA5">
        <w:rPr>
          <w:iCs/>
        </w:rPr>
        <w:t xml:space="preserve">ο τεράστιος όγκος καθημερινών προβλημάτων, η διοικητική του λειτουργία και η αναγκαιότητα καθημερινών αποφάσεων αποξένωνε τον Δήμαρχο από τον επιτελικό και πολιτικό του ρόλο. Ως απάντηση σε αυτή τη ανισορροπία ο νομοθέτης κλήθηκε να θεσμοθετήσει το ρόλο του Γενικού Γραμματέα Ο.Τ.Α. </w:t>
      </w:r>
    </w:p>
    <w:p w:rsidR="00FC6B35" w:rsidRPr="00FC6B35" w:rsidRDefault="00FC6B35" w:rsidP="00FC6B35">
      <w:pPr>
        <w:pStyle w:val="a7"/>
        <w:spacing w:after="240" w:line="360" w:lineRule="auto"/>
        <w:ind w:left="142"/>
        <w:jc w:val="both"/>
        <w:rPr>
          <w:iCs/>
        </w:rPr>
      </w:pPr>
    </w:p>
    <w:p w:rsidR="00090897" w:rsidRPr="00CC2BA5" w:rsidRDefault="008F0D4C" w:rsidP="00E63BE8">
      <w:pPr>
        <w:pStyle w:val="a7"/>
        <w:numPr>
          <w:ilvl w:val="0"/>
          <w:numId w:val="2"/>
        </w:numPr>
        <w:spacing w:after="240" w:line="360" w:lineRule="auto"/>
        <w:ind w:left="142" w:hanging="142"/>
        <w:jc w:val="both"/>
        <w:rPr>
          <w:iCs/>
        </w:rPr>
      </w:pPr>
      <w:r w:rsidRPr="00CC2BA5">
        <w:rPr>
          <w:b/>
          <w:iCs/>
        </w:rPr>
        <w:lastRenderedPageBreak/>
        <w:t>Το θεσμικό πλαίσιο λε</w:t>
      </w:r>
      <w:r w:rsidR="00CC2BA5" w:rsidRPr="00CC2BA5">
        <w:rPr>
          <w:b/>
          <w:iCs/>
        </w:rPr>
        <w:t>ιτουργίας του Γενικού Γραμματέα:</w:t>
      </w:r>
      <w:r w:rsidR="00CC2BA5">
        <w:rPr>
          <w:b/>
          <w:iCs/>
        </w:rPr>
        <w:t xml:space="preserve"> </w:t>
      </w:r>
      <w:r w:rsidR="00090897" w:rsidRPr="00CC2BA5">
        <w:rPr>
          <w:iCs/>
        </w:rPr>
        <w:t>Θα αναζητ</w:t>
      </w:r>
      <w:r w:rsidRPr="00CC2BA5">
        <w:rPr>
          <w:iCs/>
        </w:rPr>
        <w:t xml:space="preserve">ηθεί το πλαίσιο λειτουργίας του Γενικού Γραμματέα ΟΤΑ τόσο βάση της κείμενης νομοθεσίας όσο και βάση της ισχύουσας πρακτικής. Ως συμπέρασμα αναμένεται να εξαχθεί </w:t>
      </w:r>
      <w:r w:rsidR="00051B9B" w:rsidRPr="00CC2BA5">
        <w:rPr>
          <w:iCs/>
        </w:rPr>
        <w:t xml:space="preserve">το ότι το </w:t>
      </w:r>
      <w:r w:rsidR="00090897" w:rsidRPr="00CC2BA5">
        <w:rPr>
          <w:iCs/>
        </w:rPr>
        <w:t>πλαίσιο λειτουργία</w:t>
      </w:r>
      <w:r w:rsidR="005363E0" w:rsidRPr="00CC2BA5">
        <w:rPr>
          <w:iCs/>
        </w:rPr>
        <w:t>ς</w:t>
      </w:r>
      <w:r w:rsidR="00090897" w:rsidRPr="00CC2BA5">
        <w:rPr>
          <w:iCs/>
        </w:rPr>
        <w:t xml:space="preserve"> </w:t>
      </w:r>
      <w:r w:rsidR="00051B9B" w:rsidRPr="00CC2BA5">
        <w:rPr>
          <w:iCs/>
        </w:rPr>
        <w:t xml:space="preserve">ενός Γενικού Γραμματέα είναι σε μεγάλο βαθμό γενικό </w:t>
      </w:r>
      <w:r w:rsidR="005363E0" w:rsidRPr="00CC2BA5">
        <w:rPr>
          <w:iCs/>
        </w:rPr>
        <w:t xml:space="preserve">και θολό </w:t>
      </w:r>
      <w:r w:rsidR="00090897" w:rsidRPr="00CC2BA5">
        <w:rPr>
          <w:iCs/>
        </w:rPr>
        <w:t xml:space="preserve"> </w:t>
      </w:r>
      <w:r w:rsidR="005363E0" w:rsidRPr="00CC2BA5">
        <w:rPr>
          <w:iCs/>
        </w:rPr>
        <w:t>καθώς</w:t>
      </w:r>
      <w:r w:rsidR="00090897" w:rsidRPr="00CC2BA5">
        <w:rPr>
          <w:iCs/>
        </w:rPr>
        <w:t xml:space="preserve"> το οργανωμένο κράτος </w:t>
      </w:r>
      <w:r w:rsidR="005363E0" w:rsidRPr="00CC2BA5">
        <w:rPr>
          <w:iCs/>
        </w:rPr>
        <w:t>δεν προτίθεται να το ρυθμίσει σαφώς αφήνοντας στον εκάστοτε Δήμαρχο να το αποσαφηνίσει</w:t>
      </w:r>
      <w:r w:rsidR="00090897" w:rsidRPr="00CC2BA5">
        <w:rPr>
          <w:iCs/>
        </w:rPr>
        <w:t xml:space="preserve">. </w:t>
      </w:r>
    </w:p>
    <w:p w:rsidR="00090897" w:rsidRPr="00CC2BA5" w:rsidRDefault="009A500B" w:rsidP="00FC6B35">
      <w:pPr>
        <w:pStyle w:val="a7"/>
        <w:numPr>
          <w:ilvl w:val="0"/>
          <w:numId w:val="2"/>
        </w:numPr>
        <w:spacing w:after="240" w:line="360" w:lineRule="auto"/>
        <w:ind w:left="142" w:hanging="142"/>
        <w:jc w:val="both"/>
        <w:rPr>
          <w:iCs/>
        </w:rPr>
      </w:pPr>
      <w:r w:rsidRPr="00CC2BA5">
        <w:rPr>
          <w:b/>
          <w:iCs/>
        </w:rPr>
        <w:t>Ο Βαθμός Ανεξα</w:t>
      </w:r>
      <w:r w:rsidR="00B81FA3" w:rsidRPr="00CC2BA5">
        <w:rPr>
          <w:b/>
          <w:iCs/>
        </w:rPr>
        <w:t xml:space="preserve">ρτησίας των Γενικών Γραμματέων από </w:t>
      </w:r>
      <w:r w:rsidRPr="00CC2BA5">
        <w:rPr>
          <w:b/>
          <w:iCs/>
        </w:rPr>
        <w:t>τους</w:t>
      </w:r>
      <w:r w:rsidR="00CC2BA5" w:rsidRPr="00CC2BA5">
        <w:rPr>
          <w:b/>
          <w:iCs/>
        </w:rPr>
        <w:t xml:space="preserve"> πολιτικούς τους προϊσταμένους:</w:t>
      </w:r>
      <w:r w:rsidR="00CC2BA5">
        <w:rPr>
          <w:b/>
          <w:iCs/>
        </w:rPr>
        <w:t xml:space="preserve"> </w:t>
      </w:r>
      <w:r w:rsidR="00090897" w:rsidRPr="00CC2BA5">
        <w:rPr>
          <w:iCs/>
        </w:rPr>
        <w:t>Σε αυτό τον άξονα θα ερευν</w:t>
      </w:r>
      <w:r w:rsidR="00CC2BA5" w:rsidRPr="00CC2BA5">
        <w:rPr>
          <w:iCs/>
        </w:rPr>
        <w:t>ηθεί</w:t>
      </w:r>
      <w:r w:rsidR="00090897" w:rsidRPr="00CC2BA5">
        <w:rPr>
          <w:iCs/>
        </w:rPr>
        <w:t xml:space="preserve"> </w:t>
      </w:r>
      <w:r w:rsidRPr="00CC2BA5">
        <w:rPr>
          <w:iCs/>
        </w:rPr>
        <w:t xml:space="preserve">τόσο μέσω βιβλιογραφικής ανασκόπησης, μέσω σύγκρισης του πλαισίου λειτουργίας των Γενικών Γραμματέων με τους </w:t>
      </w:r>
      <w:r w:rsidRPr="00CC2BA5">
        <w:rPr>
          <w:iCs/>
          <w:lang w:val="en-US"/>
        </w:rPr>
        <w:t xml:space="preserve">city managers </w:t>
      </w:r>
      <w:r w:rsidRPr="00CC2BA5">
        <w:rPr>
          <w:iCs/>
        </w:rPr>
        <w:t>του εξωτερικού ως μέσα από τις απόψεις των ερευνητικών υποκειμένων το βαθμό ανεξαρτησίας που έχουν αυτοί από του πολιτικούς προϊσταμένους, δηλαδή του Δημάρχους</w:t>
      </w:r>
      <w:r w:rsidR="00090897" w:rsidRPr="00CC2BA5">
        <w:rPr>
          <w:iCs/>
        </w:rPr>
        <w:t xml:space="preserve">. Αναμένεται να εξαχθεί το συμπέρασμα ότι </w:t>
      </w:r>
      <w:r w:rsidRPr="00CC2BA5">
        <w:rPr>
          <w:iCs/>
        </w:rPr>
        <w:t xml:space="preserve">σε αντίθεση με τους συναδέλφους τους στη δυτική Ευρώπη και στις ΗΠΑ, ο βαθμός ανεξαρτησίας των Ελλήνων </w:t>
      </w:r>
      <w:r w:rsidRPr="00CC2BA5">
        <w:rPr>
          <w:iCs/>
          <w:lang w:val="en-US"/>
        </w:rPr>
        <w:t xml:space="preserve"> city managers </w:t>
      </w:r>
      <w:r w:rsidRPr="00CC2BA5">
        <w:rPr>
          <w:iCs/>
        </w:rPr>
        <w:t xml:space="preserve">είναι πολύ μικρός μη επιτρέποντας να δημιουργηθεί θεσμική μνήμη σε έναν ΟΤΑ και συνέχεια του κράτους. </w:t>
      </w:r>
    </w:p>
    <w:p w:rsidR="00090897" w:rsidRPr="00CC2BA5" w:rsidRDefault="00B81FA3" w:rsidP="00FC6B35">
      <w:pPr>
        <w:pStyle w:val="a7"/>
        <w:numPr>
          <w:ilvl w:val="0"/>
          <w:numId w:val="2"/>
        </w:numPr>
        <w:spacing w:after="240" w:line="360" w:lineRule="auto"/>
        <w:ind w:left="142" w:hanging="142"/>
        <w:jc w:val="both"/>
        <w:rPr>
          <w:iCs/>
        </w:rPr>
      </w:pPr>
      <w:r w:rsidRPr="00CC2BA5">
        <w:rPr>
          <w:b/>
          <w:iCs/>
        </w:rPr>
        <w:t>Το ακαδημαϊκό και επαγγελματικ</w:t>
      </w:r>
      <w:r w:rsidR="00CC2BA5" w:rsidRPr="00CC2BA5">
        <w:rPr>
          <w:b/>
          <w:iCs/>
        </w:rPr>
        <w:t>ό προφίλ των Γενικών Γραμματέων:</w:t>
      </w:r>
      <w:r w:rsidR="00CC2BA5">
        <w:rPr>
          <w:b/>
          <w:iCs/>
        </w:rPr>
        <w:t xml:space="preserve"> </w:t>
      </w:r>
      <w:r w:rsidR="00090897" w:rsidRPr="00CC2BA5">
        <w:rPr>
          <w:iCs/>
        </w:rPr>
        <w:t xml:space="preserve">Θα αναζητηθεί το </w:t>
      </w:r>
      <w:r w:rsidRPr="00CC2BA5">
        <w:rPr>
          <w:iCs/>
        </w:rPr>
        <w:t xml:space="preserve">ακαδημαϊκό και επαγγελματικό προφίλ των υποψηφίων Γενικών Γραμματέων και το κατά πόσο υπάρχει σχέση γνώσεων και προϋπάρχουσας επαγγελματικής ικανότητας με την επιλογή τους για τη θέση αυτή.  </w:t>
      </w:r>
      <w:r w:rsidR="00090897" w:rsidRPr="00CC2BA5">
        <w:rPr>
          <w:iCs/>
        </w:rPr>
        <w:t xml:space="preserve">Αναμένεται ότι </w:t>
      </w:r>
      <w:r w:rsidRPr="00CC2BA5">
        <w:rPr>
          <w:iCs/>
        </w:rPr>
        <w:t>η επιλογή τους βασίζεται σε προϋπάρχουσα εμπειρία στον Δημόσιο ή ι</w:t>
      </w:r>
      <w:r w:rsidR="00CC2BA5">
        <w:rPr>
          <w:iCs/>
        </w:rPr>
        <w:t>διωτικό τομέα και σε ακαδημαϊκές γνώσει</w:t>
      </w:r>
      <w:r w:rsidRPr="00CC2BA5">
        <w:rPr>
          <w:iCs/>
        </w:rPr>
        <w:t>ς σχετικές με το αντικείμενο αν και δεν λείπουν οι περιπτώσεις κάλυψ</w:t>
      </w:r>
      <w:r w:rsidR="00CC2BA5">
        <w:rPr>
          <w:iCs/>
        </w:rPr>
        <w:t>ης της θέσης με κάποιον αποτυχόντα</w:t>
      </w:r>
      <w:r w:rsidRPr="00CC2BA5">
        <w:rPr>
          <w:iCs/>
        </w:rPr>
        <w:t xml:space="preserve"> υποψήφιο δημοτικό σύμβουλο της παράταξης του Δημάρχου.  </w:t>
      </w:r>
    </w:p>
    <w:p w:rsidR="00D16F2A" w:rsidRPr="00CC2BA5" w:rsidRDefault="00B81FA3" w:rsidP="00CC2BA5">
      <w:pPr>
        <w:pStyle w:val="a7"/>
        <w:numPr>
          <w:ilvl w:val="0"/>
          <w:numId w:val="2"/>
        </w:numPr>
        <w:spacing w:after="240" w:line="360" w:lineRule="auto"/>
        <w:ind w:left="142" w:hanging="142"/>
        <w:jc w:val="both"/>
        <w:rPr>
          <w:b/>
          <w:iCs/>
        </w:rPr>
      </w:pPr>
      <w:r w:rsidRPr="00CC2BA5">
        <w:rPr>
          <w:b/>
          <w:iCs/>
        </w:rPr>
        <w:t>Ο βαθμός ικανοποίησης τους με το εργασιακό τους αντικείμενο και η προοπτικ</w:t>
      </w:r>
      <w:r w:rsidR="00FC6B35" w:rsidRPr="00CC2BA5">
        <w:rPr>
          <w:b/>
          <w:iCs/>
        </w:rPr>
        <w:t>ή μόνιμης ενασχόλησης ως Γενικοί</w:t>
      </w:r>
      <w:r w:rsidRPr="00CC2BA5">
        <w:rPr>
          <w:b/>
          <w:iCs/>
        </w:rPr>
        <w:t xml:space="preserve"> Γραμματείς</w:t>
      </w:r>
      <w:r w:rsidR="00FC6B35" w:rsidRPr="00CC2BA5">
        <w:rPr>
          <w:b/>
          <w:iCs/>
        </w:rPr>
        <w:t xml:space="preserve"> Ο.Τ.Α.</w:t>
      </w:r>
      <w:r w:rsidR="00CC2BA5" w:rsidRPr="00CC2BA5">
        <w:rPr>
          <w:b/>
          <w:iCs/>
        </w:rPr>
        <w:t>:</w:t>
      </w:r>
      <w:r w:rsidR="00CC2BA5">
        <w:rPr>
          <w:b/>
          <w:iCs/>
        </w:rPr>
        <w:t xml:space="preserve"> </w:t>
      </w:r>
      <w:r w:rsidR="00D16F2A" w:rsidRPr="00CC2BA5">
        <w:rPr>
          <w:iCs/>
        </w:rPr>
        <w:t xml:space="preserve">Αναμένεται τα ερευνητικά υποκείμενα να είναι ικανοποιημένα με το εργασιακό τους αντικείμενο και να επιθυμούν να συνεχίσουν την καριέρα τους στην ίδια επαγγελματική θέση. </w:t>
      </w:r>
    </w:p>
    <w:p w:rsidR="00FC6B35" w:rsidRDefault="00FC6B35" w:rsidP="00E63BE8">
      <w:pPr>
        <w:spacing w:after="240" w:line="360" w:lineRule="auto"/>
        <w:jc w:val="both"/>
        <w:rPr>
          <w:b/>
          <w:iCs/>
        </w:rPr>
      </w:pPr>
    </w:p>
    <w:p w:rsidR="00FC6B35" w:rsidRDefault="00FC6B35" w:rsidP="00E63BE8">
      <w:pPr>
        <w:spacing w:after="240" w:line="360" w:lineRule="auto"/>
        <w:jc w:val="both"/>
        <w:rPr>
          <w:b/>
          <w:iCs/>
        </w:rPr>
      </w:pPr>
    </w:p>
    <w:p w:rsidR="00CC2BA5" w:rsidRDefault="00CC2BA5" w:rsidP="00E63BE8">
      <w:pPr>
        <w:spacing w:after="240" w:line="360" w:lineRule="auto"/>
        <w:jc w:val="both"/>
        <w:rPr>
          <w:b/>
          <w:iCs/>
        </w:rPr>
      </w:pPr>
    </w:p>
    <w:p w:rsidR="00CC2BA5" w:rsidRDefault="00CC2BA5" w:rsidP="00E63BE8">
      <w:pPr>
        <w:spacing w:after="240" w:line="360" w:lineRule="auto"/>
        <w:jc w:val="both"/>
        <w:rPr>
          <w:b/>
          <w:iCs/>
        </w:rPr>
      </w:pPr>
    </w:p>
    <w:p w:rsidR="00D16F2A" w:rsidRPr="00FD3D64" w:rsidRDefault="00D16F2A" w:rsidP="00E63BE8">
      <w:pPr>
        <w:spacing w:after="240" w:line="360" w:lineRule="auto"/>
        <w:jc w:val="both"/>
        <w:rPr>
          <w:b/>
          <w:iCs/>
          <w:sz w:val="28"/>
        </w:rPr>
      </w:pPr>
      <w:r w:rsidRPr="00FD3D64">
        <w:rPr>
          <w:b/>
          <w:iCs/>
          <w:sz w:val="28"/>
        </w:rPr>
        <w:lastRenderedPageBreak/>
        <w:t>1.3 Η σημαντικότητα της παρούσας έρευνας</w:t>
      </w:r>
    </w:p>
    <w:p w:rsidR="00D16F2A" w:rsidRDefault="00D16F2A" w:rsidP="00FC6B35">
      <w:pPr>
        <w:spacing w:after="240" w:line="360" w:lineRule="auto"/>
        <w:jc w:val="both"/>
        <w:rPr>
          <w:iCs/>
        </w:rPr>
      </w:pPr>
      <w:r w:rsidRPr="00D16F2A">
        <w:rPr>
          <w:iCs/>
        </w:rPr>
        <w:t xml:space="preserve">Αν και η θέση του Γενικού Γραμματέα βρίσκεται στη κορυφή της διοίκησης ενός </w:t>
      </w:r>
      <w:r w:rsidR="00CC2BA5">
        <w:rPr>
          <w:iCs/>
        </w:rPr>
        <w:t>Οργανισμού Τοπικής Α</w:t>
      </w:r>
      <w:r>
        <w:rPr>
          <w:iCs/>
        </w:rPr>
        <w:t>υτοδιοίκησης</w:t>
      </w:r>
      <w:r w:rsidRPr="00D16F2A">
        <w:rPr>
          <w:iCs/>
        </w:rPr>
        <w:t xml:space="preserve">, παρεμβάλλοντας δομικά με αυτό τον τρόπο στη λειτουργία του, η επιστήμη του </w:t>
      </w:r>
      <w:r w:rsidR="00CC2BA5">
        <w:rPr>
          <w:iCs/>
        </w:rPr>
        <w:t>Μάνατζμεντ</w:t>
      </w:r>
      <w:r w:rsidRPr="00D16F2A">
        <w:rPr>
          <w:iCs/>
        </w:rPr>
        <w:t xml:space="preserve"> και της Δημόσιας Διοίκησης ελάχιστα έχει ασχοληθεί με το ρόλο που διαδραματίζει και επιτελεί</w:t>
      </w:r>
      <w:r>
        <w:rPr>
          <w:iCs/>
        </w:rPr>
        <w:t xml:space="preserve">. Ποσό δεν μάλλον όταν αυτό δεν αφορά μόνο τον εν γένει ρόλο του στη Διοίκηση αλλά ειδικά στο στρατηγικό </w:t>
      </w:r>
      <w:proofErr w:type="spellStart"/>
      <w:r w:rsidR="00CC2BA5">
        <w:rPr>
          <w:iCs/>
          <w:lang w:val="en-US"/>
        </w:rPr>
        <w:t>Μάν</w:t>
      </w:r>
      <w:proofErr w:type="spellEnd"/>
      <w:r w:rsidR="00CC2BA5">
        <w:rPr>
          <w:iCs/>
          <w:lang w:val="en-US"/>
        </w:rPr>
        <w:t>ατζμεντ</w:t>
      </w:r>
      <w:r>
        <w:rPr>
          <w:iCs/>
        </w:rPr>
        <w:t xml:space="preserve"> φορέων Τοπικής Αυτοδιοίκησης. </w:t>
      </w:r>
    </w:p>
    <w:p w:rsidR="00CC2BA5" w:rsidRPr="00D16F2A" w:rsidRDefault="00CC2BA5" w:rsidP="00FC6B35">
      <w:pPr>
        <w:spacing w:after="240" w:line="360" w:lineRule="auto"/>
        <w:jc w:val="both"/>
        <w:rPr>
          <w:iCs/>
        </w:rPr>
      </w:pPr>
    </w:p>
    <w:p w:rsidR="00090897" w:rsidRPr="00FD3D64" w:rsidRDefault="00D16F2A" w:rsidP="00E63BE8">
      <w:pPr>
        <w:spacing w:after="240" w:line="360" w:lineRule="auto"/>
        <w:jc w:val="both"/>
        <w:rPr>
          <w:iCs/>
          <w:sz w:val="28"/>
        </w:rPr>
      </w:pPr>
      <w:r w:rsidRPr="00FD3D64">
        <w:rPr>
          <w:b/>
          <w:iCs/>
          <w:sz w:val="28"/>
        </w:rPr>
        <w:t>1.4</w:t>
      </w:r>
      <w:r w:rsidR="00090897" w:rsidRPr="00FD3D64">
        <w:rPr>
          <w:b/>
          <w:iCs/>
          <w:sz w:val="28"/>
        </w:rPr>
        <w:t xml:space="preserve"> Οι περιορισμοί τις έρευνας</w:t>
      </w:r>
    </w:p>
    <w:p w:rsidR="00090897" w:rsidRPr="00146200" w:rsidRDefault="00090897" w:rsidP="00FC6B35">
      <w:pPr>
        <w:spacing w:after="240" w:line="360" w:lineRule="auto"/>
        <w:jc w:val="both"/>
        <w:rPr>
          <w:iCs/>
        </w:rPr>
      </w:pPr>
      <w:r w:rsidRPr="00146200">
        <w:rPr>
          <w:iCs/>
        </w:rPr>
        <w:t xml:space="preserve">Ο αναγνώστης θα πρέπει να θεωρήσει δεδομένο το ότι η παρούσα έρευνα δεν μπορεί να εξάγει ποσοτικά δεδομένα και γενικεύσεις. Τόσο ο χαρακτήρας μιας διπλωματικής εργασίας μεταπτυχιακού προγράμματος, όσο και ο διαθέσιμος χρόνος και οι πόροι που θα μπορούσαν να χρησιμοποιηθούν είναι περιορισμένοι. </w:t>
      </w:r>
    </w:p>
    <w:p w:rsidR="00090897" w:rsidRDefault="00090897" w:rsidP="00E63BE8">
      <w:pPr>
        <w:spacing w:after="240" w:line="360" w:lineRule="auto"/>
        <w:jc w:val="both"/>
        <w:rPr>
          <w:b/>
          <w:sz w:val="28"/>
        </w:rPr>
      </w:pPr>
    </w:p>
    <w:p w:rsidR="00FC6B35" w:rsidRDefault="00FC6B35" w:rsidP="00E63BE8">
      <w:pPr>
        <w:spacing w:after="240" w:line="360" w:lineRule="auto"/>
        <w:jc w:val="both"/>
        <w:rPr>
          <w:b/>
          <w:sz w:val="28"/>
        </w:rPr>
      </w:pPr>
    </w:p>
    <w:p w:rsidR="00FC6B35" w:rsidRDefault="00FC6B35" w:rsidP="00E63BE8">
      <w:pPr>
        <w:spacing w:after="240" w:line="360" w:lineRule="auto"/>
        <w:jc w:val="both"/>
        <w:rPr>
          <w:b/>
          <w:sz w:val="28"/>
        </w:rPr>
      </w:pPr>
    </w:p>
    <w:p w:rsidR="00FC6B35" w:rsidRDefault="00FC6B35" w:rsidP="00E63BE8">
      <w:pPr>
        <w:spacing w:after="240" w:line="360" w:lineRule="auto"/>
        <w:jc w:val="both"/>
        <w:rPr>
          <w:b/>
          <w:sz w:val="28"/>
        </w:rPr>
      </w:pPr>
    </w:p>
    <w:p w:rsidR="00FC6B35" w:rsidRDefault="00FC6B35" w:rsidP="00E63BE8">
      <w:pPr>
        <w:spacing w:after="240" w:line="360" w:lineRule="auto"/>
        <w:jc w:val="both"/>
        <w:rPr>
          <w:b/>
          <w:sz w:val="28"/>
        </w:rPr>
      </w:pPr>
    </w:p>
    <w:p w:rsidR="00FC6B35" w:rsidRDefault="00FC6B35" w:rsidP="00E63BE8">
      <w:pPr>
        <w:spacing w:after="240" w:line="360" w:lineRule="auto"/>
        <w:jc w:val="both"/>
        <w:rPr>
          <w:b/>
          <w:sz w:val="28"/>
        </w:rPr>
      </w:pPr>
    </w:p>
    <w:p w:rsidR="00FC6B35" w:rsidRDefault="00FC6B35" w:rsidP="00E63BE8">
      <w:pPr>
        <w:spacing w:after="240" w:line="360" w:lineRule="auto"/>
        <w:jc w:val="both"/>
        <w:rPr>
          <w:b/>
          <w:sz w:val="28"/>
        </w:rPr>
      </w:pPr>
    </w:p>
    <w:p w:rsidR="00FC6B35" w:rsidRDefault="00FC6B35" w:rsidP="00E63BE8">
      <w:pPr>
        <w:spacing w:after="240" w:line="360" w:lineRule="auto"/>
        <w:jc w:val="both"/>
        <w:rPr>
          <w:b/>
          <w:sz w:val="28"/>
        </w:rPr>
      </w:pPr>
    </w:p>
    <w:p w:rsidR="00FC6B35" w:rsidRDefault="00FC6B35" w:rsidP="00E63BE8">
      <w:pPr>
        <w:spacing w:after="240" w:line="360" w:lineRule="auto"/>
        <w:jc w:val="both"/>
        <w:rPr>
          <w:b/>
          <w:sz w:val="28"/>
        </w:rPr>
      </w:pPr>
    </w:p>
    <w:p w:rsidR="00090897" w:rsidRDefault="00090897" w:rsidP="00E63BE8">
      <w:pPr>
        <w:spacing w:after="240" w:line="360" w:lineRule="auto"/>
        <w:jc w:val="both"/>
        <w:rPr>
          <w:b/>
          <w:sz w:val="28"/>
        </w:rPr>
      </w:pPr>
    </w:p>
    <w:p w:rsidR="00BC4396" w:rsidRPr="00FD3D64" w:rsidRDefault="00D16F2A" w:rsidP="00FD3D64">
      <w:pPr>
        <w:spacing w:after="240"/>
        <w:jc w:val="both"/>
        <w:rPr>
          <w:b/>
          <w:sz w:val="32"/>
        </w:rPr>
      </w:pPr>
      <w:r w:rsidRPr="00FD3D64">
        <w:rPr>
          <w:b/>
          <w:sz w:val="32"/>
        </w:rPr>
        <w:lastRenderedPageBreak/>
        <w:t>Β</w:t>
      </w:r>
      <w:r w:rsidR="00BC4396" w:rsidRPr="00FD3D64">
        <w:rPr>
          <w:b/>
          <w:sz w:val="32"/>
        </w:rPr>
        <w:t xml:space="preserve"> ΜΕΡΟΣ</w:t>
      </w:r>
      <w:r w:rsidR="00DF0BED" w:rsidRPr="00FD3D64">
        <w:rPr>
          <w:b/>
          <w:sz w:val="32"/>
        </w:rPr>
        <w:t xml:space="preserve">: </w:t>
      </w:r>
    </w:p>
    <w:p w:rsidR="00DF0BED" w:rsidRPr="00FD3D64" w:rsidRDefault="00DF0BED" w:rsidP="00FD3D64">
      <w:pPr>
        <w:spacing w:after="240"/>
        <w:jc w:val="both"/>
        <w:rPr>
          <w:b/>
          <w:sz w:val="32"/>
        </w:rPr>
      </w:pPr>
      <w:r w:rsidRPr="00FD3D64">
        <w:rPr>
          <w:b/>
          <w:sz w:val="32"/>
        </w:rPr>
        <w:t>Θεωρητικό πλαίσιο</w:t>
      </w:r>
      <w:r w:rsidR="00BC4396" w:rsidRPr="00FD3D64">
        <w:rPr>
          <w:b/>
          <w:sz w:val="32"/>
        </w:rPr>
        <w:t xml:space="preserve"> και βιβλιογραφική ανασκόπηση</w:t>
      </w:r>
    </w:p>
    <w:p w:rsidR="00DF0BED" w:rsidRPr="00FD3D64" w:rsidRDefault="00893B8C" w:rsidP="00E63BE8">
      <w:pPr>
        <w:spacing w:after="240" w:line="360" w:lineRule="auto"/>
        <w:jc w:val="both"/>
        <w:rPr>
          <w:b/>
          <w:sz w:val="28"/>
        </w:rPr>
      </w:pPr>
      <w:r w:rsidRPr="00FD3D64">
        <w:rPr>
          <w:b/>
          <w:sz w:val="28"/>
        </w:rPr>
        <w:t>2</w:t>
      </w:r>
      <w:r w:rsidR="00DF0BED" w:rsidRPr="00FD3D64">
        <w:rPr>
          <w:b/>
          <w:sz w:val="28"/>
        </w:rPr>
        <w:t>.1</w:t>
      </w:r>
      <w:r w:rsidR="00244787" w:rsidRPr="00FD3D64">
        <w:rPr>
          <w:b/>
          <w:sz w:val="28"/>
        </w:rPr>
        <w:t xml:space="preserve"> </w:t>
      </w:r>
      <w:r w:rsidR="00DF0BED" w:rsidRPr="00FD3D64">
        <w:rPr>
          <w:b/>
          <w:sz w:val="28"/>
        </w:rPr>
        <w:t xml:space="preserve">Το στρατηγικό </w:t>
      </w:r>
      <w:proofErr w:type="spellStart"/>
      <w:r w:rsidR="00CC2BA5" w:rsidRPr="00FD3D64">
        <w:rPr>
          <w:b/>
          <w:sz w:val="28"/>
          <w:lang w:val="en-US"/>
        </w:rPr>
        <w:t>Μάν</w:t>
      </w:r>
      <w:proofErr w:type="spellEnd"/>
      <w:r w:rsidR="00CC2BA5" w:rsidRPr="00FD3D64">
        <w:rPr>
          <w:b/>
          <w:sz w:val="28"/>
          <w:lang w:val="en-US"/>
        </w:rPr>
        <w:t>ατζμεντ</w:t>
      </w:r>
      <w:r w:rsidR="00DF0BED" w:rsidRPr="00FD3D64">
        <w:rPr>
          <w:b/>
          <w:sz w:val="28"/>
        </w:rPr>
        <w:t xml:space="preserve"> </w:t>
      </w:r>
    </w:p>
    <w:p w:rsidR="00835C1C" w:rsidRPr="00F33EAE" w:rsidRDefault="00835C1C" w:rsidP="00FC6B35">
      <w:pPr>
        <w:spacing w:after="240" w:line="360" w:lineRule="auto"/>
        <w:jc w:val="both"/>
      </w:pPr>
      <w:r w:rsidRPr="00835C1C">
        <w:t>Η λέξη στρατηγική</w:t>
      </w:r>
      <w:r>
        <w:t xml:space="preserve"> έχει πολεμική προέλευση. Εννοιολογικά, δεν προκύπτει από ένα σύστημα διαδικασιών, ούτε από ένα επιστημονικό πεί</w:t>
      </w:r>
      <w:r w:rsidR="00AC014A">
        <w:t>ραμα. Αντίθετα πρόκειται περί «τ</w:t>
      </w:r>
      <w:r>
        <w:t xml:space="preserve">έχνης», της τέχνης των Στρατηγών. Μιας τέχνης δύσκολης που στόχο είχε την εύρεση του αναγκαίου σχηματισμού για την εξουδετέρωση των εχθρικών στρατιωτικών δυνάμεων. (Γεωργόπουλος, 2006). </w:t>
      </w:r>
      <w:r w:rsidR="007674DF">
        <w:t>Ο βασικός λόγος του δανεισμού της λέξης από τον στρατιωτικό πεδίο είναι</w:t>
      </w:r>
      <w:r w:rsidR="00AC014A">
        <w:t xml:space="preserve"> ότι</w:t>
      </w:r>
      <w:r w:rsidR="007674DF">
        <w:t xml:space="preserve"> τόσο στη</w:t>
      </w:r>
      <w:r w:rsidR="00FF374E">
        <w:t xml:space="preserve"> πολεμική</w:t>
      </w:r>
      <w:r w:rsidR="00FF374E">
        <w:rPr>
          <w:lang w:val="en-US"/>
        </w:rPr>
        <w:t xml:space="preserve"> </w:t>
      </w:r>
      <w:r w:rsidR="00FF374E">
        <w:t>στρατηγική</w:t>
      </w:r>
      <w:r w:rsidR="007674DF">
        <w:t xml:space="preserve"> όσο και </w:t>
      </w:r>
      <w:r w:rsidR="00FF374E">
        <w:t>σε αυτή</w:t>
      </w:r>
      <w:r w:rsidR="007674DF">
        <w:t xml:space="preserve"> των επιχειρήσεων και οργανισμών </w:t>
      </w:r>
      <w:r w:rsidR="00FF374E">
        <w:t>ο στόχος</w:t>
      </w:r>
      <w:r w:rsidR="00AC014A">
        <w:t xml:space="preserve"> είναι το</w:t>
      </w:r>
      <w:r w:rsidR="00152475">
        <w:t xml:space="preserve"> </w:t>
      </w:r>
      <w:r w:rsidR="00AC014A">
        <w:t>«</w:t>
      </w:r>
      <w:r w:rsidR="00152475">
        <w:t>ταίριασμα</w:t>
      </w:r>
      <w:r w:rsidR="00AC014A">
        <w:t>»</w:t>
      </w:r>
      <w:r w:rsidR="00152475">
        <w:t xml:space="preserve"> (</w:t>
      </w:r>
      <w:r w:rsidR="00152475">
        <w:rPr>
          <w:lang w:val="en-US"/>
        </w:rPr>
        <w:t>fit</w:t>
      </w:r>
      <w:r w:rsidR="00152475">
        <w:t xml:space="preserve">) </w:t>
      </w:r>
      <w:r w:rsidR="00FF374E">
        <w:t>του  εσωτερικού</w:t>
      </w:r>
      <w:r w:rsidR="00152475">
        <w:t xml:space="preserve"> και</w:t>
      </w:r>
      <w:r w:rsidR="00FF374E">
        <w:t xml:space="preserve"> του εξωτερικού</w:t>
      </w:r>
      <w:r w:rsidR="00152475">
        <w:t xml:space="preserve"> </w:t>
      </w:r>
      <w:r w:rsidR="00FF374E">
        <w:t>περιβάλλοντος</w:t>
      </w:r>
      <w:r w:rsidR="00152475">
        <w:t xml:space="preserve">, ανάμεσα στις </w:t>
      </w:r>
      <w:r w:rsidR="00FF374E">
        <w:t>ευκαιρίες και στις απειλές</w:t>
      </w:r>
      <w:r w:rsidR="00152475">
        <w:t>, στις δυνάμεις και στις αδυναμίες. (Γεωργόπουλος, 2010). Με αυτό τον τρόπο</w:t>
      </w:r>
      <w:r w:rsidR="00F33EAE">
        <w:t xml:space="preserve">, λαμβάνονται από την Διοίκηση οι κατάλληλες αποφάσεις και ενέργειες για την μακροχρόνια απόδοση της επιχείρησης </w:t>
      </w:r>
      <w:r w:rsidR="00AC014A">
        <w:t xml:space="preserve">ή του φορέα </w:t>
      </w:r>
      <w:r w:rsidR="00F33EAE">
        <w:t>(</w:t>
      </w:r>
      <w:r w:rsidR="00F33EAE">
        <w:rPr>
          <w:lang w:val="en-US"/>
        </w:rPr>
        <w:t>Hunger</w:t>
      </w:r>
      <w:r w:rsidR="00F33EAE" w:rsidRPr="00F33EAE">
        <w:t xml:space="preserve"> &amp; </w:t>
      </w:r>
      <w:proofErr w:type="spellStart"/>
      <w:r w:rsidR="00F33EAE">
        <w:rPr>
          <w:lang w:val="en-US"/>
        </w:rPr>
        <w:t>Wheelen</w:t>
      </w:r>
      <w:proofErr w:type="spellEnd"/>
      <w:r w:rsidR="00CC2BA5">
        <w:t>, 2018</w:t>
      </w:r>
      <w:r w:rsidR="00F33EAE">
        <w:t>)</w:t>
      </w:r>
    </w:p>
    <w:p w:rsidR="00DF0BED" w:rsidRDefault="00AD54D6" w:rsidP="00FC6B35">
      <w:pPr>
        <w:spacing w:after="240" w:line="360" w:lineRule="auto"/>
        <w:jc w:val="both"/>
      </w:pPr>
      <w:r w:rsidRPr="00AD54D6">
        <w:t>Το</w:t>
      </w:r>
      <w:r>
        <w:t xml:space="preserve"> </w:t>
      </w:r>
      <w:r w:rsidRPr="00AD54D6">
        <w:t>στρατηγικό</w:t>
      </w:r>
      <w:r>
        <w:t xml:space="preserve"> </w:t>
      </w:r>
      <w:proofErr w:type="spellStart"/>
      <w:r w:rsidR="00CC2BA5">
        <w:rPr>
          <w:lang w:val="en-US"/>
        </w:rPr>
        <w:t>Μάν</w:t>
      </w:r>
      <w:proofErr w:type="spellEnd"/>
      <w:r w:rsidR="00CC2BA5">
        <w:rPr>
          <w:lang w:val="en-US"/>
        </w:rPr>
        <w:t>ατζμεντ</w:t>
      </w:r>
      <w:r w:rsidR="00167FEA">
        <w:t xml:space="preserve">, πατώντας δυνατά στο παρόν αγναντεύει το μέλλον προσπαθώντας να διαχειριστεί </w:t>
      </w:r>
      <w:r w:rsidRPr="00AD54D6">
        <w:t>την</w:t>
      </w:r>
      <w:r>
        <w:t xml:space="preserve"> </w:t>
      </w:r>
      <w:r w:rsidRPr="00AD54D6">
        <w:t>πιο</w:t>
      </w:r>
      <w:r>
        <w:t xml:space="preserve"> </w:t>
      </w:r>
      <w:r w:rsidRPr="00AD54D6">
        <w:t>δύσκολη</w:t>
      </w:r>
      <w:r>
        <w:t xml:space="preserve"> </w:t>
      </w:r>
      <w:r w:rsidRPr="00AD54D6">
        <w:t>και</w:t>
      </w:r>
      <w:r>
        <w:t xml:space="preserve"> </w:t>
      </w:r>
      <w:r w:rsidRPr="00AD54D6">
        <w:t>σημαντική</w:t>
      </w:r>
      <w:r>
        <w:t xml:space="preserve"> </w:t>
      </w:r>
      <w:r w:rsidRPr="00AD54D6">
        <w:t>πρόκληση</w:t>
      </w:r>
      <w:r>
        <w:t xml:space="preserve"> </w:t>
      </w:r>
      <w:r w:rsidRPr="00AD54D6">
        <w:t>που</w:t>
      </w:r>
      <w:r>
        <w:t xml:space="preserve"> </w:t>
      </w:r>
      <w:r w:rsidRPr="00AD54D6">
        <w:t>αντιμετωπίζει</w:t>
      </w:r>
      <w:r>
        <w:t xml:space="preserve"> </w:t>
      </w:r>
      <w:r w:rsidR="00167FEA">
        <w:t>ένας</w:t>
      </w:r>
      <w:r>
        <w:t xml:space="preserve"> </w:t>
      </w:r>
      <w:r w:rsidRPr="00AD54D6">
        <w:t xml:space="preserve">οργανισμός. </w:t>
      </w:r>
      <w:r w:rsidR="00167FEA">
        <w:t>Και αυτή η πρόκληση δεν είναι παρά ο αγώνας</w:t>
      </w:r>
      <w:r>
        <w:t xml:space="preserve"> </w:t>
      </w:r>
      <w:r w:rsidRPr="00AD54D6">
        <w:t>για</w:t>
      </w:r>
      <w:r>
        <w:t xml:space="preserve"> </w:t>
      </w:r>
      <w:r w:rsidRPr="00AD54D6">
        <w:t>επιβίωση</w:t>
      </w:r>
      <w:r>
        <w:t xml:space="preserve"> </w:t>
      </w:r>
      <w:r w:rsidRPr="00AD54D6">
        <w:t>και</w:t>
      </w:r>
      <w:r>
        <w:t xml:space="preserve"> </w:t>
      </w:r>
      <w:r w:rsidRPr="00AD54D6">
        <w:t>επικράτηση</w:t>
      </w:r>
      <w:r>
        <w:t xml:space="preserve"> </w:t>
      </w:r>
      <w:r w:rsidRPr="00AD54D6">
        <w:t>στο</w:t>
      </w:r>
      <w:r>
        <w:t xml:space="preserve"> </w:t>
      </w:r>
      <w:r w:rsidRPr="00AD54D6">
        <w:t>παρόν,</w:t>
      </w:r>
      <w:r>
        <w:t xml:space="preserve"> </w:t>
      </w:r>
      <w:r w:rsidR="00167FEA">
        <w:t>την ώρα που ανασχεδιάζονται τα θεμέλια και οι αποφάσεις</w:t>
      </w:r>
      <w:r>
        <w:t xml:space="preserve"> </w:t>
      </w:r>
      <w:r w:rsidRPr="00AD54D6">
        <w:t>για</w:t>
      </w:r>
      <w:r>
        <w:t xml:space="preserve"> </w:t>
      </w:r>
      <w:r w:rsidRPr="00AD54D6">
        <w:t>την</w:t>
      </w:r>
      <w:r>
        <w:t xml:space="preserve"> </w:t>
      </w:r>
      <w:r w:rsidRPr="00AD54D6">
        <w:t>πορεία</w:t>
      </w:r>
      <w:r w:rsidR="00167FEA">
        <w:t xml:space="preserve"> προς</w:t>
      </w:r>
      <w:r>
        <w:t xml:space="preserve"> </w:t>
      </w:r>
      <w:r w:rsidRPr="00AD54D6">
        <w:t>στο</w:t>
      </w:r>
      <w:r>
        <w:t xml:space="preserve"> </w:t>
      </w:r>
      <w:r w:rsidRPr="00AD54D6">
        <w:t xml:space="preserve">μέλλον. </w:t>
      </w:r>
      <w:r w:rsidR="00167FEA">
        <w:t>Είναι πια αποδεκτό το γεγονός ότι τ</w:t>
      </w:r>
      <w:r w:rsidRPr="00AD54D6">
        <w:t>ο</w:t>
      </w:r>
      <w:r w:rsidR="00167FEA">
        <w:t xml:space="preserve"> </w:t>
      </w:r>
      <w:r w:rsidRPr="00AD54D6">
        <w:t>να</w:t>
      </w:r>
      <w:r w:rsidR="00167FEA">
        <w:t xml:space="preserve"> </w:t>
      </w:r>
      <w:r w:rsidRPr="00AD54D6">
        <w:t>είναι</w:t>
      </w:r>
      <w:r w:rsidR="00167FEA">
        <w:t xml:space="preserve"> ένας οργανισμός επιτυχημένος σήμερα</w:t>
      </w:r>
      <w:r w:rsidRPr="00AD54D6">
        <w:t>, δεν</w:t>
      </w:r>
      <w:r w:rsidR="00167FEA">
        <w:t xml:space="preserve"> </w:t>
      </w:r>
      <w:r w:rsidRPr="00AD54D6">
        <w:t>είναι</w:t>
      </w:r>
      <w:r w:rsidR="00167FEA">
        <w:t xml:space="preserve"> </w:t>
      </w:r>
      <w:r w:rsidRPr="00AD54D6">
        <w:t>αρκετό,</w:t>
      </w:r>
      <w:r w:rsidR="00167FEA">
        <w:t xml:space="preserve"> μιας και </w:t>
      </w:r>
      <w:r w:rsidRPr="00AD54D6">
        <w:t>απαιτούνται</w:t>
      </w:r>
      <w:r w:rsidR="00167FEA">
        <w:t xml:space="preserve"> </w:t>
      </w:r>
      <w:r w:rsidRPr="00AD54D6">
        <w:t>ουσιαστικές</w:t>
      </w:r>
      <w:r w:rsidR="00167FEA">
        <w:t xml:space="preserve"> </w:t>
      </w:r>
      <w:r w:rsidRPr="00AD54D6">
        <w:t>προϋποθέσεις</w:t>
      </w:r>
      <w:r w:rsidR="00167FEA">
        <w:t xml:space="preserve"> </w:t>
      </w:r>
      <w:r w:rsidRPr="00AD54D6">
        <w:t>για</w:t>
      </w:r>
      <w:r w:rsidR="00167FEA">
        <w:t xml:space="preserve"> </w:t>
      </w:r>
      <w:r w:rsidRPr="00AD54D6">
        <w:t>να</w:t>
      </w:r>
      <w:r w:rsidR="00167FEA">
        <w:t xml:space="preserve"> </w:t>
      </w:r>
      <w:r w:rsidRPr="00AD54D6">
        <w:t>είναι</w:t>
      </w:r>
      <w:r w:rsidR="00167FEA">
        <w:t xml:space="preserve"> επιτυχημένος </w:t>
      </w:r>
      <w:r w:rsidRPr="00AD54D6">
        <w:t>και</w:t>
      </w:r>
      <w:r w:rsidR="00167FEA">
        <w:t xml:space="preserve"> </w:t>
      </w:r>
      <w:r w:rsidRPr="00AD54D6">
        <w:t>στο</w:t>
      </w:r>
      <w:r w:rsidR="00167FEA">
        <w:t xml:space="preserve"> μέλλον </w:t>
      </w:r>
      <w:r w:rsidRPr="00AD54D6">
        <w:t>(</w:t>
      </w:r>
      <w:proofErr w:type="spellStart"/>
      <w:r w:rsidRPr="00AD54D6">
        <w:t>Κουλούρης</w:t>
      </w:r>
      <w:proofErr w:type="spellEnd"/>
      <w:r w:rsidR="00167FEA">
        <w:t xml:space="preserve">, </w:t>
      </w:r>
      <w:r w:rsidRPr="00AD54D6">
        <w:t>2012)</w:t>
      </w:r>
      <w:r w:rsidR="00A312EC">
        <w:t>.</w:t>
      </w:r>
      <w:r w:rsidRPr="00AD54D6">
        <w:t xml:space="preserve"> Η</w:t>
      </w:r>
      <w:r w:rsidR="002F3503">
        <w:t xml:space="preserve"> </w:t>
      </w:r>
      <w:r w:rsidRPr="00AD54D6">
        <w:t>αντιμετώπιση</w:t>
      </w:r>
      <w:r w:rsidR="002F3503">
        <w:t xml:space="preserve"> της παραπάνω πρόκλησης </w:t>
      </w:r>
      <w:r w:rsidR="00A312EC">
        <w:t>απαιτεί</w:t>
      </w:r>
      <w:r w:rsidR="002F3503">
        <w:t xml:space="preserve"> </w:t>
      </w:r>
      <w:r w:rsidR="00A312EC">
        <w:t xml:space="preserve">πολύπλοκες </w:t>
      </w:r>
      <w:r w:rsidRPr="00AD54D6">
        <w:t>επιλογές</w:t>
      </w:r>
      <w:r w:rsidR="00A312EC">
        <w:t xml:space="preserve"> και αποφάσεις</w:t>
      </w:r>
      <w:r w:rsidRPr="00AD54D6">
        <w:t>, που</w:t>
      </w:r>
      <w:r w:rsidR="002F3503">
        <w:t xml:space="preserve"> </w:t>
      </w:r>
      <w:r w:rsidRPr="00AD54D6">
        <w:t>τα</w:t>
      </w:r>
      <w:r w:rsidR="002F3503">
        <w:t xml:space="preserve"> </w:t>
      </w:r>
      <w:r w:rsidRPr="00AD54D6">
        <w:t>διοικητικά</w:t>
      </w:r>
      <w:r w:rsidR="002F3503">
        <w:t xml:space="preserve"> </w:t>
      </w:r>
      <w:r w:rsidRPr="00AD54D6">
        <w:t>στελέχη</w:t>
      </w:r>
      <w:r w:rsidR="002F3503">
        <w:t xml:space="preserve"> ενός οργανισμού</w:t>
      </w:r>
      <w:r w:rsidR="00A312EC">
        <w:t xml:space="preserve"> καλούνται να λάβουν.</w:t>
      </w:r>
    </w:p>
    <w:p w:rsidR="00A312EC" w:rsidRDefault="00A312EC" w:rsidP="00FC6B35">
      <w:pPr>
        <w:spacing w:after="240" w:line="360" w:lineRule="auto"/>
        <w:jc w:val="both"/>
      </w:pPr>
      <w:r>
        <w:t xml:space="preserve">Στον πυρήνα του στρατηγικού </w:t>
      </w:r>
      <w:proofErr w:type="spellStart"/>
      <w:r w:rsidR="00CC2BA5">
        <w:rPr>
          <w:lang w:val="en-US"/>
        </w:rPr>
        <w:t>Μάν</w:t>
      </w:r>
      <w:proofErr w:type="spellEnd"/>
      <w:r w:rsidR="00CC2BA5">
        <w:rPr>
          <w:lang w:val="en-US"/>
        </w:rPr>
        <w:t>ατζμεντ</w:t>
      </w:r>
      <w:r>
        <w:t xml:space="preserve"> βρίσκεται η διαμάχη μεταξύ του παρόντος και του μέλλοντος μιας και το περιβάλλον μιας επιχείρησης ή ενός οργανισμού μπορεί να διαφέρει δομικά σε σχέση με το </w:t>
      </w:r>
      <w:r w:rsidR="00AF0B96">
        <w:t>παρελθοντική του κατάσταση και ακόμα περισσότερο με τη μελλοντική του</w:t>
      </w:r>
      <w:r>
        <w:t xml:space="preserve"> (</w:t>
      </w:r>
      <w:proofErr w:type="spellStart"/>
      <w:r>
        <w:t>Κουλούρης</w:t>
      </w:r>
      <w:proofErr w:type="spellEnd"/>
      <w:r>
        <w:t xml:space="preserve">, 2012). Διαρκώς το εσωτερικό αλλά πάνω από όλα το εξωτερικό περιβάλλον μεταβάλλεται, νέα προϊόντα δημιουργούνται, νέοι ανταγωνιστές εισέρχονται στην αγορά, μεταβάλλονται οι προτιμήσεις των πελατών. Αν σε όλα αυτά προσθέσουμε τις ραγδαίες τεχνολογικές αλλαγές και το ασταθές οικονομικό περιβάλλον θα μπορέσουμε να αντιληφθούμε τη </w:t>
      </w:r>
      <w:r>
        <w:lastRenderedPageBreak/>
        <w:t>τεράστια διαφορά μεταξύ μιας απόφασης που λαμβάνεται στρατηγικά με αυτής που λαμβάνεται με βραχυπρόθεσμο γνώμονα</w:t>
      </w:r>
      <w:r w:rsidR="00EB7D85">
        <w:t xml:space="preserve"> καθώς ο οργανισμός βρίσκεται σε συνεχείς μεταβολές στο περιβάλλον και έτσι σε μια διαρκή διαδικασία προσαρμογής. </w:t>
      </w:r>
    </w:p>
    <w:p w:rsidR="00244787" w:rsidRPr="00FC6B35" w:rsidRDefault="004739EC" w:rsidP="00E63BE8">
      <w:pPr>
        <w:spacing w:after="240" w:line="360" w:lineRule="auto"/>
        <w:jc w:val="both"/>
      </w:pPr>
      <w:r>
        <w:t xml:space="preserve">Σε αυτό το περιβάλλον, η διαδικασία του στρατηγικού </w:t>
      </w:r>
      <w:proofErr w:type="spellStart"/>
      <w:r w:rsidR="00CC2BA5">
        <w:rPr>
          <w:lang w:val="en-US"/>
        </w:rPr>
        <w:t>Μάν</w:t>
      </w:r>
      <w:proofErr w:type="spellEnd"/>
      <w:r w:rsidR="00CC2BA5">
        <w:rPr>
          <w:lang w:val="en-US"/>
        </w:rPr>
        <w:t>ατζμεντ</w:t>
      </w:r>
      <w:r>
        <w:t xml:space="preserve"> αποτελεί τρόπο με τον οποίο οι «Στρατηγοί» του σήμερα θα καθορίσουν τους στόχους και θα λάβουν αποφάσεις (</w:t>
      </w:r>
      <w:proofErr w:type="spellStart"/>
      <w:r>
        <w:t>Κουλούρης</w:t>
      </w:r>
      <w:proofErr w:type="spellEnd"/>
      <w:r>
        <w:t xml:space="preserve">, 2012). Αποφάσεις που αφορούν ολόκληρο το περιβάλλον μέσα στο ποίο λειτουργεί ο οργανισμός, το σύνολο των πόρων που αυτός διαθέτει και την αλληλεπίδραση μεταξύ τους. </w:t>
      </w:r>
      <w:r w:rsidR="00244787">
        <w:t>Με αυτό τον τρόπο ένας οργανισμός βασίζεται  σε μακροπρόθεσμες εκτιμήσ</w:t>
      </w:r>
      <w:r w:rsidR="00CC2BA5">
        <w:t>εις και προβλέψεις για να λάβει</w:t>
      </w:r>
      <w:r w:rsidR="00244787">
        <w:t xml:space="preserve"> τις αποφάσεις του και όχι</w:t>
      </w:r>
      <w:r w:rsidR="00CC2BA5">
        <w:t xml:space="preserve"> σε στιγμιαίε</w:t>
      </w:r>
      <w:r w:rsidR="00244787">
        <w:t>ς</w:t>
      </w:r>
      <w:r w:rsidR="00CC2BA5">
        <w:t xml:space="preserve"> και</w:t>
      </w:r>
      <w:r w:rsidR="00244787">
        <w:t xml:space="preserve"> σπασμωδικές εκ των υστέρων αποφάσεις. </w:t>
      </w:r>
    </w:p>
    <w:p w:rsidR="00DF0BED" w:rsidRPr="00FD3D64" w:rsidRDefault="00893B8C" w:rsidP="00E63BE8">
      <w:pPr>
        <w:spacing w:after="240" w:line="360" w:lineRule="auto"/>
        <w:jc w:val="both"/>
        <w:rPr>
          <w:b/>
          <w:sz w:val="28"/>
        </w:rPr>
      </w:pPr>
      <w:r w:rsidRPr="00FD3D64">
        <w:rPr>
          <w:b/>
          <w:sz w:val="28"/>
        </w:rPr>
        <w:t>2</w:t>
      </w:r>
      <w:r w:rsidR="00244787" w:rsidRPr="00FD3D64">
        <w:rPr>
          <w:b/>
          <w:sz w:val="28"/>
        </w:rPr>
        <w:t xml:space="preserve">.2 </w:t>
      </w:r>
      <w:r w:rsidR="00621DAB" w:rsidRPr="00FD3D64">
        <w:rPr>
          <w:b/>
          <w:sz w:val="28"/>
        </w:rPr>
        <w:t>Το</w:t>
      </w:r>
      <w:r w:rsidR="00621DAB" w:rsidRPr="00FD3D64">
        <w:rPr>
          <w:b/>
          <w:sz w:val="28"/>
          <w:lang w:val="en-US"/>
        </w:rPr>
        <w:t xml:space="preserve"> </w:t>
      </w:r>
      <w:r w:rsidR="00CC1715" w:rsidRPr="00FD3D64">
        <w:rPr>
          <w:b/>
          <w:sz w:val="28"/>
        </w:rPr>
        <w:t>Δ</w:t>
      </w:r>
      <w:r w:rsidR="003E3F69" w:rsidRPr="00FD3D64">
        <w:rPr>
          <w:b/>
          <w:sz w:val="28"/>
        </w:rPr>
        <w:t xml:space="preserve">ημόσιο </w:t>
      </w:r>
      <w:r w:rsidR="00CC2BA5" w:rsidRPr="00FD3D64">
        <w:rPr>
          <w:b/>
          <w:sz w:val="28"/>
        </w:rPr>
        <w:t>Μάνατζμεντ</w:t>
      </w:r>
      <w:r w:rsidR="00244787" w:rsidRPr="00FD3D64">
        <w:rPr>
          <w:b/>
          <w:sz w:val="28"/>
        </w:rPr>
        <w:t xml:space="preserve">  </w:t>
      </w:r>
    </w:p>
    <w:p w:rsidR="00D11AF0" w:rsidRDefault="00647C51" w:rsidP="00FC6B35">
      <w:pPr>
        <w:spacing w:after="240" w:line="360" w:lineRule="auto"/>
        <w:jc w:val="both"/>
      </w:pPr>
      <w:r>
        <w:t>Ως όρος</w:t>
      </w:r>
      <w:r w:rsidR="000B4642">
        <w:t>,</w:t>
      </w:r>
      <w:r w:rsidR="00FF374E">
        <w:t xml:space="preserve"> τ</w:t>
      </w:r>
      <w:r w:rsidR="00A076BF" w:rsidRPr="00A076BF">
        <w:t xml:space="preserve">ο  δημόσιο  </w:t>
      </w:r>
      <w:r w:rsidR="00CC2BA5">
        <w:t>Μάνατζμεντ</w:t>
      </w:r>
      <w:r w:rsidR="00A076BF" w:rsidRPr="00A076BF">
        <w:t xml:space="preserve">  </w:t>
      </w:r>
      <w:r>
        <w:t>πρωτο</w:t>
      </w:r>
      <w:r w:rsidR="00A076BF" w:rsidRPr="00A076BF">
        <w:t>εμφανίστηκε</w:t>
      </w:r>
      <w:r w:rsidR="00244787">
        <w:rPr>
          <w:lang w:val="en-US"/>
        </w:rPr>
        <w:t xml:space="preserve"> </w:t>
      </w:r>
      <w:r w:rsidR="00FF374E">
        <w:t>τη δεκαετία του 1970</w:t>
      </w:r>
      <w:r w:rsidR="00A076BF" w:rsidRPr="00A076BF">
        <w:t xml:space="preserve">,  </w:t>
      </w:r>
      <w:r>
        <w:t>όχι μια</w:t>
      </w:r>
      <w:r w:rsidRPr="00A076BF">
        <w:t xml:space="preserve"> θεωρητική  </w:t>
      </w:r>
      <w:r>
        <w:t>ακαδημαϊκή έννοια</w:t>
      </w:r>
      <w:r w:rsidRPr="00A076BF">
        <w:t xml:space="preserve"> </w:t>
      </w:r>
      <w:r>
        <w:t xml:space="preserve">αλλά </w:t>
      </w:r>
      <w:r w:rsidR="00A076BF" w:rsidRPr="00A076BF">
        <w:t xml:space="preserve">εκφράζοντας  </w:t>
      </w:r>
      <w:r w:rsidR="00244787">
        <w:t>μια πρακτική</w:t>
      </w:r>
      <w:r w:rsidR="00FF374E">
        <w:t xml:space="preserve"> εξέλιξη</w:t>
      </w:r>
      <w:r w:rsidR="00A076BF" w:rsidRPr="00A076BF">
        <w:t xml:space="preserve">.  Από  </w:t>
      </w:r>
      <w:r w:rsidR="00705CCF">
        <w:t>τότε</w:t>
      </w:r>
      <w:r w:rsidR="00A076BF" w:rsidRPr="00A076BF">
        <w:t xml:space="preserve"> </w:t>
      </w:r>
      <w:r>
        <w:t>σημειώνεται  μια  ραγδαία  μετάβαση</w:t>
      </w:r>
      <w:r w:rsidR="00705CCF">
        <w:t xml:space="preserve">  </w:t>
      </w:r>
      <w:r w:rsidR="00705CCF" w:rsidRPr="00A076BF">
        <w:t>από  τη  δημόσια  διοίκ</w:t>
      </w:r>
      <w:r w:rsidR="00705CCF">
        <w:t>ηση</w:t>
      </w:r>
      <w:r>
        <w:t xml:space="preserve"> στο</w:t>
      </w:r>
      <w:r w:rsidRPr="00647C51">
        <w:t xml:space="preserve"> </w:t>
      </w:r>
      <w:r>
        <w:t xml:space="preserve">δημόσιο </w:t>
      </w:r>
      <w:r w:rsidR="00CC2BA5">
        <w:t>Μάνατζμεντ</w:t>
      </w:r>
      <w:r w:rsidR="00705CCF">
        <w:t>.</w:t>
      </w:r>
      <w:r w:rsidR="00A076BF" w:rsidRPr="00A076BF">
        <w:t xml:space="preserve"> </w:t>
      </w:r>
      <w:r w:rsidR="00705CCF" w:rsidRPr="00A076BF">
        <w:t>Η</w:t>
      </w:r>
      <w:r w:rsidR="00F343A9">
        <w:t xml:space="preserve"> </w:t>
      </w:r>
      <w:r w:rsidR="00244787">
        <w:t>δ</w:t>
      </w:r>
      <w:r w:rsidR="00F343A9">
        <w:t>ιάσταση μεταξύ των παραπάνω δυο δεν  είναι</w:t>
      </w:r>
      <w:r w:rsidR="00244787">
        <w:t xml:space="preserve"> επαρκώς</w:t>
      </w:r>
      <w:r w:rsidR="00A076BF" w:rsidRPr="00A076BF">
        <w:t xml:space="preserve"> ευδιάκριτη </w:t>
      </w:r>
      <w:r>
        <w:t>μιας και</w:t>
      </w:r>
      <w:r w:rsidR="00F343A9">
        <w:t xml:space="preserve"> η χρήση αυτών των όρων υποκρύπτει</w:t>
      </w:r>
      <w:r w:rsidR="00A076BF" w:rsidRPr="00A076BF">
        <w:t xml:space="preserve"> </w:t>
      </w:r>
      <w:r w:rsidR="00F343A9">
        <w:t>ένα σαφές ιδεολογικό</w:t>
      </w:r>
      <w:r>
        <w:t xml:space="preserve"> στίγμα</w:t>
      </w:r>
      <w:r w:rsidR="00F343A9">
        <w:t xml:space="preserve">  (</w:t>
      </w:r>
      <w:proofErr w:type="spellStart"/>
      <w:r w:rsidR="00F343A9">
        <w:t>Chandler</w:t>
      </w:r>
      <w:proofErr w:type="spellEnd"/>
      <w:r w:rsidR="00F343A9">
        <w:t>,</w:t>
      </w:r>
      <w:r w:rsidR="00A076BF" w:rsidRPr="00A076BF">
        <w:t xml:space="preserve"> 2003). </w:t>
      </w:r>
    </w:p>
    <w:p w:rsidR="00D11AF0" w:rsidRDefault="00E95132" w:rsidP="00FC6B35">
      <w:pPr>
        <w:spacing w:after="240" w:line="360" w:lineRule="auto"/>
        <w:jc w:val="both"/>
      </w:pPr>
      <w:r>
        <w:t xml:space="preserve">Έως τότε η δημόσια </w:t>
      </w:r>
      <w:r w:rsidR="00D11AF0" w:rsidRPr="00D11AF0">
        <w:t>δ</w:t>
      </w:r>
      <w:r>
        <w:t>ιοίκηση</w:t>
      </w:r>
      <w:r w:rsidR="00D11AF0" w:rsidRPr="00D11AF0">
        <w:t xml:space="preserve"> </w:t>
      </w:r>
      <w:r w:rsidR="00705CCF">
        <w:t>θεωρούνταν</w:t>
      </w:r>
      <w:r>
        <w:t xml:space="preserve"> κλάδος της πολιτικής</w:t>
      </w:r>
      <w:r w:rsidR="00D11AF0" w:rsidRPr="00D11AF0">
        <w:t xml:space="preserve"> ανάλυσης </w:t>
      </w:r>
      <w:r w:rsidR="00D11AF0">
        <w:t>(</w:t>
      </w:r>
      <w:proofErr w:type="spellStart"/>
      <w:r w:rsidR="00D11AF0">
        <w:t>Chandler</w:t>
      </w:r>
      <w:proofErr w:type="spellEnd"/>
      <w:r w:rsidR="00D11AF0">
        <w:t>,  2003)</w:t>
      </w:r>
      <w:r w:rsidR="00D11AF0" w:rsidRPr="00D11AF0">
        <w:t xml:space="preserve">,  </w:t>
      </w:r>
      <w:r w:rsidR="00705CCF">
        <w:t>αν και σχετιζόταν με</w:t>
      </w:r>
      <w:r w:rsidR="00D11AF0" w:rsidRPr="00D11AF0">
        <w:t xml:space="preserve"> ά</w:t>
      </w:r>
      <w:r>
        <w:t>λλα  επιστημονικά  πεδία,  όπως</w:t>
      </w:r>
      <w:r w:rsidR="00D11AF0" w:rsidRPr="00D11AF0">
        <w:t xml:space="preserve"> </w:t>
      </w:r>
      <w:r>
        <w:t>το</w:t>
      </w:r>
      <w:r w:rsidR="00647C51" w:rsidRPr="00D11AF0">
        <w:t xml:space="preserve"> </w:t>
      </w:r>
      <w:r w:rsidR="00CC2BA5">
        <w:t>Μάνατζμεντ</w:t>
      </w:r>
      <w:r w:rsidR="00647C51" w:rsidRPr="00D11AF0">
        <w:t xml:space="preserve"> </w:t>
      </w:r>
      <w:r w:rsidR="00647C51">
        <w:t>και τα οικονομικά</w:t>
      </w:r>
      <w:r>
        <w:t xml:space="preserve">. </w:t>
      </w:r>
      <w:r w:rsidR="00705CCF" w:rsidRPr="00D11AF0">
        <w:t>Ε</w:t>
      </w:r>
      <w:r w:rsidR="00D11AF0" w:rsidRPr="00D11AF0">
        <w:t>νδιαφέρ</w:t>
      </w:r>
      <w:r w:rsidR="00D11AF0">
        <w:t>ονταν</w:t>
      </w:r>
      <w:r>
        <w:t xml:space="preserve"> περισσότερο για</w:t>
      </w:r>
      <w:r w:rsidR="00D11AF0" w:rsidRPr="00D11AF0">
        <w:t xml:space="preserve"> </w:t>
      </w:r>
      <w:r>
        <w:t xml:space="preserve">τη διαδικασία με  την </w:t>
      </w:r>
      <w:r w:rsidR="00705CCF">
        <w:t>οποία</w:t>
      </w:r>
      <w:r>
        <w:t xml:space="preserve"> οι </w:t>
      </w:r>
      <w:r w:rsidR="00705CCF">
        <w:t>πολιτικοί της</w:t>
      </w:r>
      <w:r w:rsidR="00D11AF0" w:rsidRPr="00D11AF0">
        <w:t xml:space="preserve"> </w:t>
      </w:r>
      <w:r w:rsidR="00D11AF0">
        <w:t>δημόσια</w:t>
      </w:r>
      <w:r w:rsidR="00705CCF">
        <w:t>ς</w:t>
      </w:r>
      <w:r w:rsidR="00D11AF0">
        <w:t xml:space="preserve"> δια</w:t>
      </w:r>
      <w:r w:rsidR="00D11AF0" w:rsidRPr="00D11AF0">
        <w:t>κυβέρνηση</w:t>
      </w:r>
      <w:r w:rsidR="00705CCF">
        <w:t>ς</w:t>
      </w:r>
      <w:r w:rsidR="00D11AF0" w:rsidRPr="00D11AF0">
        <w:t xml:space="preserve"> </w:t>
      </w:r>
      <w:r w:rsidR="00705CCF">
        <w:t>σχηματοποιούσαν</w:t>
      </w:r>
      <w:r w:rsidR="00D11AF0" w:rsidRPr="00D11AF0">
        <w:t xml:space="preserve"> τις  δημόσιες  πολιτικές</w:t>
      </w:r>
      <w:r>
        <w:t>,</w:t>
      </w:r>
      <w:r w:rsidR="00705CCF">
        <w:t xml:space="preserve"> διασφάλιζαν τη συνεχή</w:t>
      </w:r>
      <w:r w:rsidR="00F343A9">
        <w:t xml:space="preserve"> λειτουργία του</w:t>
      </w:r>
      <w:r w:rsidR="00D11AF0" w:rsidRPr="00D11AF0">
        <w:t xml:space="preserve"> διοικητικο</w:t>
      </w:r>
      <w:r w:rsidR="00F343A9">
        <w:t>ύ</w:t>
      </w:r>
      <w:r w:rsidR="00705CCF">
        <w:t xml:space="preserve"> μηχανισμού  και</w:t>
      </w:r>
      <w:r w:rsidR="00D11AF0" w:rsidRPr="00D11AF0">
        <w:t xml:space="preserve"> την </w:t>
      </w:r>
      <w:r w:rsidR="00647C51">
        <w:t xml:space="preserve">απρόσκοπτη </w:t>
      </w:r>
      <w:r w:rsidR="00D11AF0" w:rsidRPr="00D11AF0">
        <w:t xml:space="preserve">υλοποίησή  </w:t>
      </w:r>
      <w:r w:rsidR="00621DAB">
        <w:t xml:space="preserve">των αποφάσεων </w:t>
      </w:r>
      <w:r w:rsidR="00647C51">
        <w:t>της ηγεσίας</w:t>
      </w:r>
      <w:r w:rsidR="00D11AF0" w:rsidRPr="00D11AF0">
        <w:t xml:space="preserve">. </w:t>
      </w:r>
      <w:r w:rsidR="00914A21">
        <w:t xml:space="preserve">Τα πάντα αφορούσαν μεγέθη τεραστίων διαστάσεων αφού η </w:t>
      </w:r>
      <w:r w:rsidR="00D11AF0" w:rsidRPr="00D11AF0">
        <w:t xml:space="preserve">διοίκηση </w:t>
      </w:r>
      <w:r w:rsidR="00F343A9">
        <w:t>ασκούταν σε</w:t>
      </w:r>
      <w:r w:rsidR="008A2449">
        <w:t xml:space="preserve"> μεγά</w:t>
      </w:r>
      <w:r w:rsidR="00F343A9">
        <w:t xml:space="preserve">λες </w:t>
      </w:r>
      <w:r w:rsidR="00914A21">
        <w:t>κλίμακες</w:t>
      </w:r>
      <w:r w:rsidR="00F343A9">
        <w:t xml:space="preserve"> </w:t>
      </w:r>
      <w:r w:rsidR="008A2449">
        <w:t>και</w:t>
      </w:r>
      <w:r w:rsidR="00F343A9">
        <w:t xml:space="preserve"> </w:t>
      </w:r>
      <w:r w:rsidR="00621DAB">
        <w:t>α</w:t>
      </w:r>
      <w:r w:rsidR="008A2449">
        <w:t>φορούσε</w:t>
      </w:r>
      <w:r w:rsidR="00F343A9">
        <w:t xml:space="preserve"> </w:t>
      </w:r>
      <w:r w:rsidR="00914A21">
        <w:t xml:space="preserve">πλήθος </w:t>
      </w:r>
      <w:r w:rsidR="00F343A9">
        <w:t xml:space="preserve">διασυνδεδεμένων </w:t>
      </w:r>
      <w:r w:rsidR="00621DAB">
        <w:t>φορέων,</w:t>
      </w:r>
      <w:r w:rsidR="00F343A9">
        <w:t xml:space="preserve"> η λειτουργία των οποίων </w:t>
      </w:r>
      <w:r w:rsidR="008A2449">
        <w:t>απαιτούσε</w:t>
      </w:r>
      <w:r w:rsidR="00F343A9">
        <w:t xml:space="preserve"> κινητοποίηση τεραστίων</w:t>
      </w:r>
      <w:r w:rsidR="00621DAB">
        <w:t xml:space="preserve"> οικονομικών και ανθρώπινων πόρων</w:t>
      </w:r>
      <w:r w:rsidR="00D11AF0" w:rsidRPr="00D11AF0">
        <w:t xml:space="preserve"> </w:t>
      </w:r>
      <w:r w:rsidR="00621DAB">
        <w:t>(</w:t>
      </w:r>
      <w:proofErr w:type="spellStart"/>
      <w:r w:rsidR="00621DAB">
        <w:t>Φαναριώτης</w:t>
      </w:r>
      <w:proofErr w:type="spellEnd"/>
      <w:r w:rsidR="00621DAB">
        <w:t>,</w:t>
      </w:r>
      <w:r w:rsidR="008A2449">
        <w:t xml:space="preserve"> 1999). </w:t>
      </w:r>
    </w:p>
    <w:p w:rsidR="008D020B" w:rsidRPr="00F6289D" w:rsidRDefault="008A2449" w:rsidP="00F343A9">
      <w:pPr>
        <w:spacing w:line="360" w:lineRule="auto"/>
        <w:jc w:val="both"/>
      </w:pPr>
      <w:r>
        <w:t>Σε αντίδραση στο τρόπο</w:t>
      </w:r>
      <w:r w:rsidR="00621DAB">
        <w:t xml:space="preserve"> αυτό</w:t>
      </w:r>
      <w:r>
        <w:t xml:space="preserve"> λειτουργίας της Δημόσιας διοίκησης </w:t>
      </w:r>
      <w:r w:rsidR="00A076BF" w:rsidRPr="00A076BF">
        <w:t>αναπτύχθηκε στις  Η</w:t>
      </w:r>
      <w:r w:rsidR="00244787">
        <w:t>.</w:t>
      </w:r>
      <w:r w:rsidR="00A076BF" w:rsidRPr="00A076BF">
        <w:t>Π</w:t>
      </w:r>
      <w:r w:rsidR="00244787">
        <w:t>.</w:t>
      </w:r>
      <w:r w:rsidR="00A076BF" w:rsidRPr="00A076BF">
        <w:t>Α</w:t>
      </w:r>
      <w:r w:rsidR="00244787">
        <w:t>.</w:t>
      </w:r>
      <w:r>
        <w:t>,</w:t>
      </w:r>
      <w:r w:rsidR="00F343A9">
        <w:t xml:space="preserve"> την </w:t>
      </w:r>
      <w:r w:rsidR="00A076BF" w:rsidRPr="00A076BF">
        <w:t>π</w:t>
      </w:r>
      <w:r w:rsidR="00F343A9">
        <w:t>ερίοδο</w:t>
      </w:r>
      <w:r w:rsidR="00244787">
        <w:t xml:space="preserve"> της  </w:t>
      </w:r>
      <w:r w:rsidR="00D90E29">
        <w:t>διακυβέρνησης</w:t>
      </w:r>
      <w:r w:rsidR="00434238">
        <w:t xml:space="preserve"> του </w:t>
      </w:r>
      <w:r w:rsidR="00434238">
        <w:rPr>
          <w:lang w:val="en-US"/>
        </w:rPr>
        <w:t xml:space="preserve"> Reagan</w:t>
      </w:r>
      <w:r>
        <w:t>,</w:t>
      </w:r>
      <w:r w:rsidR="00D90E29">
        <w:t xml:space="preserve">  και  σχηματοποιήθηκε ακόμα περισσότερο</w:t>
      </w:r>
      <w:r w:rsidR="00244787">
        <w:t xml:space="preserve"> </w:t>
      </w:r>
      <w:r w:rsidR="00914A21">
        <w:t>στη Μεγάλη</w:t>
      </w:r>
      <w:r w:rsidR="00244787">
        <w:t xml:space="preserve"> Βρετανία</w:t>
      </w:r>
      <w:r>
        <w:t>,</w:t>
      </w:r>
      <w:r w:rsidR="00244787">
        <w:t xml:space="preserve"> κατά την</w:t>
      </w:r>
      <w:r w:rsidR="00A076BF" w:rsidRPr="00A076BF">
        <w:t xml:space="preserve"> περίοδο</w:t>
      </w:r>
      <w:r w:rsidR="00D11AF0">
        <w:t xml:space="preserve"> διακυβέρνησης της </w:t>
      </w:r>
      <w:r w:rsidR="00434238">
        <w:rPr>
          <w:lang w:val="en-US"/>
        </w:rPr>
        <w:t>Thatcher</w:t>
      </w:r>
      <w:r w:rsidR="00D11AF0">
        <w:t xml:space="preserve">  </w:t>
      </w:r>
      <w:r w:rsidR="00434238">
        <w:t>τη</w:t>
      </w:r>
      <w:r w:rsidR="00A076BF" w:rsidRPr="00A076BF">
        <w:t xml:space="preserve">  δεκαετία  του  1980</w:t>
      </w:r>
      <w:r>
        <w:t>, η</w:t>
      </w:r>
      <w:r w:rsidR="00F343A9">
        <w:t xml:space="preserve">  αντίληψη του</w:t>
      </w:r>
      <w:r w:rsidRPr="00A076BF">
        <w:t xml:space="preserve"> δημοσίου  </w:t>
      </w:r>
      <w:r w:rsidR="00CC2BA5">
        <w:t>Μάνατζμεντ</w:t>
      </w:r>
      <w:r>
        <w:t>.</w:t>
      </w:r>
      <w:r w:rsidR="00A076BF" w:rsidRPr="00A076BF">
        <w:t xml:space="preserve"> </w:t>
      </w:r>
      <w:r w:rsidR="00D11AF0">
        <w:t>Δομικό</w:t>
      </w:r>
      <w:r w:rsidR="00A076BF" w:rsidRPr="00A076BF">
        <w:t xml:space="preserve"> </w:t>
      </w:r>
      <w:r w:rsidR="00914A21">
        <w:t>στοιχείο</w:t>
      </w:r>
      <w:r w:rsidR="00D11AF0">
        <w:t xml:space="preserve"> της </w:t>
      </w:r>
      <w:r w:rsidR="00A076BF" w:rsidRPr="00A076BF">
        <w:lastRenderedPageBreak/>
        <w:t>αντίληψης</w:t>
      </w:r>
      <w:r w:rsidR="00D11AF0">
        <w:t xml:space="preserve"> αυτής </w:t>
      </w:r>
      <w:r w:rsidR="00647C51">
        <w:t>αποτελεί το</w:t>
      </w:r>
      <w:r w:rsidR="00D11AF0">
        <w:t xml:space="preserve"> ότι ο </w:t>
      </w:r>
      <w:r w:rsidR="00D90E29">
        <w:t>βασικός</w:t>
      </w:r>
      <w:r w:rsidR="00D11AF0">
        <w:t xml:space="preserve"> ρόλος</w:t>
      </w:r>
      <w:r w:rsidR="00D90E29">
        <w:t xml:space="preserve"> και σκοπός</w:t>
      </w:r>
      <w:r w:rsidR="00D11AF0">
        <w:t xml:space="preserve"> της </w:t>
      </w:r>
      <w:r w:rsidR="00A076BF" w:rsidRPr="00A076BF">
        <w:t xml:space="preserve">Δημόσιας  Διοίκησης  </w:t>
      </w:r>
      <w:r w:rsidR="00D90E29">
        <w:t>εντοπίζεται στη παροχή</w:t>
      </w:r>
      <w:r w:rsidR="00D11AF0">
        <w:t xml:space="preserve"> υπηρεσιών </w:t>
      </w:r>
      <w:r w:rsidR="00A076BF" w:rsidRPr="00A076BF">
        <w:t xml:space="preserve">και  όχι  στην  άσκηση  </w:t>
      </w:r>
      <w:r w:rsidR="00770F51">
        <w:t>καταπιεστικών</w:t>
      </w:r>
      <w:r w:rsidR="000B4642">
        <w:t xml:space="preserve"> ελέγχων και </w:t>
      </w:r>
      <w:r w:rsidR="00647C51">
        <w:t xml:space="preserve">αυταρχικής </w:t>
      </w:r>
      <w:r w:rsidR="00647C51" w:rsidRPr="00A076BF">
        <w:t>εξουσίας</w:t>
      </w:r>
      <w:r w:rsidR="00D11AF0">
        <w:t xml:space="preserve">. Έτσι, ο ρόλος </w:t>
      </w:r>
      <w:r w:rsidR="00D90E29">
        <w:t xml:space="preserve">αλλά και τα </w:t>
      </w:r>
      <w:r w:rsidR="00AF0B96">
        <w:t xml:space="preserve">παραγόμενα </w:t>
      </w:r>
      <w:r w:rsidR="00D90E29">
        <w:t>αποτελέ</w:t>
      </w:r>
      <w:r w:rsidR="00D11AF0">
        <w:t>σμα</w:t>
      </w:r>
      <w:r w:rsidR="00D90E29">
        <w:t>τα</w:t>
      </w:r>
      <w:r w:rsidR="00D11AF0">
        <w:t xml:space="preserve"> των </w:t>
      </w:r>
      <w:r w:rsidR="00D90E29">
        <w:t>πράξεων</w:t>
      </w:r>
      <w:r w:rsidR="00D11AF0">
        <w:t xml:space="preserve"> της </w:t>
      </w:r>
      <w:r w:rsidR="00AF0B96">
        <w:t>Διοίκησης</w:t>
      </w:r>
      <w:r w:rsidR="00A076BF" w:rsidRPr="00A076BF">
        <w:t xml:space="preserve"> αξιολογούνται</w:t>
      </w:r>
      <w:r w:rsidR="00AF0B96">
        <w:t xml:space="preserve"> πια</w:t>
      </w:r>
      <w:r w:rsidR="00A076BF" w:rsidRPr="00A076BF">
        <w:t xml:space="preserve"> με    όρους  </w:t>
      </w:r>
      <w:r w:rsidR="00D90E29" w:rsidRPr="00A076BF">
        <w:t xml:space="preserve">ποιοτικούς </w:t>
      </w:r>
      <w:r w:rsidR="00A076BF" w:rsidRPr="00A076BF">
        <w:t xml:space="preserve">και  με  </w:t>
      </w:r>
      <w:r w:rsidR="00D90E29">
        <w:t>στόχο</w:t>
      </w:r>
      <w:r w:rsidR="00A076BF" w:rsidRPr="00A076BF">
        <w:t xml:space="preserve">  την  ικανοποίηση  του  </w:t>
      </w:r>
      <w:r w:rsidR="00D11AF0">
        <w:t>πολίτη – πελάτη</w:t>
      </w:r>
      <w:r w:rsidR="00A076BF" w:rsidRPr="00A076BF">
        <w:t xml:space="preserve">.  </w:t>
      </w:r>
      <w:r w:rsidR="00D11AF0">
        <w:t>Με αυτό</w:t>
      </w:r>
      <w:r w:rsidR="00434238">
        <w:rPr>
          <w:lang w:val="en-US"/>
        </w:rPr>
        <w:t>n</w:t>
      </w:r>
      <w:r w:rsidR="00D11AF0">
        <w:t xml:space="preserve"> τον τρόπο το δημόσιο </w:t>
      </w:r>
      <w:proofErr w:type="spellStart"/>
      <w:r w:rsidR="00CC2BA5">
        <w:rPr>
          <w:lang w:val="en-US"/>
        </w:rPr>
        <w:t>Μάν</w:t>
      </w:r>
      <w:proofErr w:type="spellEnd"/>
      <w:r w:rsidR="00CC2BA5">
        <w:rPr>
          <w:lang w:val="en-US"/>
        </w:rPr>
        <w:t>ατζμεντ</w:t>
      </w:r>
      <w:r w:rsidR="00D11AF0">
        <w:t xml:space="preserve"> δανείζεται όρους και πρακτικές από τον ιδιωτικό τομέα και δίνει</w:t>
      </w:r>
      <w:r w:rsidR="00A076BF" w:rsidRPr="00A076BF">
        <w:t xml:space="preserve">  έ</w:t>
      </w:r>
      <w:r w:rsidR="00D11AF0">
        <w:t xml:space="preserve">μφαση  στην  εξειδίκευση,  στην  αξιοποίηση  των </w:t>
      </w:r>
      <w:r w:rsidR="00D11AF0" w:rsidRPr="00A076BF">
        <w:t>πόρων</w:t>
      </w:r>
      <w:r w:rsidR="00D11AF0">
        <w:t xml:space="preserve">, στον καταμερισμό των έργων, </w:t>
      </w:r>
      <w:r w:rsidR="00D90E29">
        <w:t>στη μέτρηση</w:t>
      </w:r>
      <w:r w:rsidR="00D90E29" w:rsidRPr="00A076BF">
        <w:t xml:space="preserve">  των  </w:t>
      </w:r>
      <w:r w:rsidR="00434238">
        <w:t>επι</w:t>
      </w:r>
      <w:r w:rsidR="00D90E29" w:rsidRPr="00A076BF">
        <w:t>δόσεων</w:t>
      </w:r>
      <w:r w:rsidR="00D90E29">
        <w:t>,</w:t>
      </w:r>
      <w:r w:rsidR="00D90E29" w:rsidRPr="00A076BF">
        <w:t xml:space="preserve"> </w:t>
      </w:r>
      <w:r w:rsidR="00D90E29">
        <w:t>στην  παρα</w:t>
      </w:r>
      <w:r w:rsidR="00434238">
        <w:t>κίνηση</w:t>
      </w:r>
      <w:r w:rsidR="00A076BF" w:rsidRPr="00A076BF">
        <w:t xml:space="preserve"> του  προσωπικού,  </w:t>
      </w:r>
      <w:r w:rsidR="00D11AF0" w:rsidRPr="00D11AF0">
        <w:t xml:space="preserve">στην εφαρμογή  σύγχρονων  αντιλήψεων  περί  </w:t>
      </w:r>
      <w:r w:rsidR="00D90E29">
        <w:t xml:space="preserve">  ηγεσίας </w:t>
      </w:r>
      <w:r w:rsidR="00A076BF" w:rsidRPr="00A076BF">
        <w:t xml:space="preserve">και  στα  </w:t>
      </w:r>
      <w:r w:rsidR="00D90E29">
        <w:t xml:space="preserve">νέα </w:t>
      </w:r>
      <w:r w:rsidR="00A076BF" w:rsidRPr="00A076BF">
        <w:t xml:space="preserve">συστήματα  άσκησης  του </w:t>
      </w:r>
      <w:r w:rsidR="00CC2BA5">
        <w:t>Μάνατζμεντ</w:t>
      </w:r>
      <w:r w:rsidR="00A076BF" w:rsidRPr="00A076BF">
        <w:t>.</w:t>
      </w:r>
      <w:r>
        <w:t xml:space="preserve"> </w:t>
      </w:r>
      <w:r w:rsidR="00647C51">
        <w:t>Με λίγα λόγια</w:t>
      </w:r>
      <w:r>
        <w:t xml:space="preserve">, το </w:t>
      </w:r>
      <w:r w:rsidRPr="008A2449">
        <w:t xml:space="preserve">δημόσιο  </w:t>
      </w:r>
      <w:r w:rsidR="00CC2BA5">
        <w:t>Μάνατζμεντ</w:t>
      </w:r>
      <w:r w:rsidRPr="008A2449">
        <w:t xml:space="preserve">  «</w:t>
      </w:r>
      <w:r w:rsidR="00F343A9">
        <w:t xml:space="preserve">αποτελεί  ένα σύστημα </w:t>
      </w:r>
      <w:r w:rsidR="00A076BF" w:rsidRPr="008A2449">
        <w:t>δι</w:t>
      </w:r>
      <w:r w:rsidR="00F343A9">
        <w:t>οικήσεως το οποίο αποβλέπει στην εξυπηρέτηση των σκοπών</w:t>
      </w:r>
      <w:r w:rsidR="00A076BF" w:rsidRPr="008A2449">
        <w:t xml:space="preserve"> </w:t>
      </w:r>
      <w:r w:rsidR="00F343A9">
        <w:t>του κράτους σε συγκεκριμένους τομείς αρμοδιότητας μέσω της</w:t>
      </w:r>
      <w:r w:rsidR="00A076BF" w:rsidRPr="008A2449">
        <w:t xml:space="preserve"> προσαρμογής  των κανόνων  και  των  διαδικασιών  του  σύγχρονου  </w:t>
      </w:r>
      <w:r w:rsidR="00CC2BA5">
        <w:t>Μάνατζμεντ</w:t>
      </w:r>
      <w:r w:rsidR="00A076BF" w:rsidRPr="008A2449">
        <w:t xml:space="preserve">  στην  οργάνωση  και λειτουργία  των  υ</w:t>
      </w:r>
      <w:r w:rsidR="00621DAB">
        <w:t xml:space="preserve">πηρεσιών  του  δημόσιου  τομέα» </w:t>
      </w:r>
      <w:r w:rsidR="00A076BF" w:rsidRPr="00621DAB">
        <w:t>(</w:t>
      </w:r>
      <w:proofErr w:type="spellStart"/>
      <w:r w:rsidR="00A076BF" w:rsidRPr="00621DAB">
        <w:t>Φαναριώτη</w:t>
      </w:r>
      <w:r w:rsidR="00621DAB" w:rsidRPr="00621DAB">
        <w:t>ς</w:t>
      </w:r>
      <w:proofErr w:type="spellEnd"/>
      <w:r w:rsidR="00621DAB">
        <w:t xml:space="preserve">, </w:t>
      </w:r>
      <w:r w:rsidR="00621DAB" w:rsidRPr="00621DAB">
        <w:t>1999</w:t>
      </w:r>
      <w:r w:rsidR="00A076BF" w:rsidRPr="00621DAB">
        <w:t xml:space="preserve">). </w:t>
      </w:r>
      <w:r w:rsidRPr="008A2449">
        <w:t>Έτσι,  το Δημόσιο</w:t>
      </w:r>
      <w:r>
        <w:t xml:space="preserve"> </w:t>
      </w:r>
      <w:r w:rsidR="00CC2BA5">
        <w:t>Μάνατζμεντ</w:t>
      </w:r>
      <w:r w:rsidR="00770F51">
        <w:t>,</w:t>
      </w:r>
      <w:r w:rsidR="00A076BF" w:rsidRPr="008A2449">
        <w:t xml:space="preserve"> </w:t>
      </w:r>
      <w:r w:rsidR="00D90E29">
        <w:t>βασίζεται</w:t>
      </w:r>
      <w:r w:rsidR="00A076BF" w:rsidRPr="008A2449">
        <w:t xml:space="preserve"> </w:t>
      </w:r>
      <w:r w:rsidR="00770F51">
        <w:t>στο στοιχείο της</w:t>
      </w:r>
      <w:r w:rsidR="00D90E29">
        <w:t xml:space="preserve"> ευελιξίας, </w:t>
      </w:r>
      <w:r>
        <w:t>στην</w:t>
      </w:r>
      <w:r w:rsidR="00A076BF" w:rsidRPr="008A2449">
        <w:t xml:space="preserve"> συνεργασία  των </w:t>
      </w:r>
      <w:r w:rsidR="00647C51">
        <w:t>υπαλλήλων</w:t>
      </w:r>
      <w:r w:rsidR="00770F51">
        <w:t xml:space="preserve"> για </w:t>
      </w:r>
      <w:r>
        <w:t>την</w:t>
      </w:r>
      <w:r w:rsidR="00770F51">
        <w:t xml:space="preserve"> </w:t>
      </w:r>
      <w:r w:rsidR="00647C51">
        <w:t>υλοποίηση</w:t>
      </w:r>
      <w:r w:rsidR="00770F51">
        <w:t xml:space="preserve"> των σκοπών </w:t>
      </w:r>
      <w:r w:rsidR="00A076BF" w:rsidRPr="008A2449">
        <w:t>το</w:t>
      </w:r>
      <w:r>
        <w:t xml:space="preserve">υ </w:t>
      </w:r>
      <w:r w:rsidR="00D90E29">
        <w:t>δημοσίου συμφέροντος και</w:t>
      </w:r>
      <w:r w:rsidR="00A076BF" w:rsidRPr="008A2449">
        <w:t xml:space="preserve"> </w:t>
      </w:r>
      <w:r w:rsidR="000B4642">
        <w:t>αναφέρεται</w:t>
      </w:r>
      <w:r w:rsidR="00A076BF" w:rsidRPr="008A2449">
        <w:t xml:space="preserve"> περισσότερο </w:t>
      </w:r>
      <w:r w:rsidR="000B4642">
        <w:t>σ</w:t>
      </w:r>
      <w:r>
        <w:t xml:space="preserve">την </w:t>
      </w:r>
      <w:r w:rsidR="00647C51">
        <w:t>«</w:t>
      </w:r>
      <w:r w:rsidR="00647C51">
        <w:rPr>
          <w:lang w:val="en-US"/>
        </w:rPr>
        <w:t>day to day</w:t>
      </w:r>
      <w:r w:rsidR="00647C51">
        <w:t>»</w:t>
      </w:r>
      <w:r>
        <w:t xml:space="preserve"> λειτουργία </w:t>
      </w:r>
      <w:r w:rsidR="000B4642">
        <w:t>των υπηρεσιών,</w:t>
      </w:r>
      <w:r w:rsidR="00D90E29">
        <w:t xml:space="preserve"> αν και δεν</w:t>
      </w:r>
      <w:r w:rsidR="00647C51">
        <w:t xml:space="preserve">  αποκλείεται  ο</w:t>
      </w:r>
      <w:r w:rsidR="00A076BF" w:rsidRPr="008A2449">
        <w:t xml:space="preserve">  ρόλος  του</w:t>
      </w:r>
      <w:r w:rsidR="00A117DD">
        <w:t>ς</w:t>
      </w:r>
      <w:r w:rsidR="00A076BF" w:rsidRPr="008A2449">
        <w:t xml:space="preserve">  </w:t>
      </w:r>
      <w:r w:rsidR="00647C51">
        <w:t xml:space="preserve">στην </w:t>
      </w:r>
      <w:proofErr w:type="spellStart"/>
      <w:r w:rsidR="00647C51">
        <w:t>αποκρυστάλωση</w:t>
      </w:r>
      <w:proofErr w:type="spellEnd"/>
      <w:r w:rsidR="00A076BF" w:rsidRPr="008A2449">
        <w:t xml:space="preserve">  της </w:t>
      </w:r>
      <w:r w:rsidR="00A117DD">
        <w:t xml:space="preserve"> στρατηγική</w:t>
      </w:r>
      <w:r w:rsidR="00621DAB">
        <w:t xml:space="preserve">  τους  ανάλογα με τη κλίμακα ιεραρχίας (</w:t>
      </w:r>
      <w:proofErr w:type="spellStart"/>
      <w:r w:rsidR="00621DAB">
        <w:t>Φαναριώτης</w:t>
      </w:r>
      <w:proofErr w:type="spellEnd"/>
      <w:r w:rsidR="00621DAB">
        <w:t xml:space="preserve">, </w:t>
      </w:r>
      <w:r w:rsidR="00A076BF" w:rsidRPr="008A2449">
        <w:t>1999).</w:t>
      </w:r>
      <w:r w:rsidR="00F6289D">
        <w:t xml:space="preserve"> </w:t>
      </w:r>
      <w:r w:rsidR="008D020B" w:rsidRPr="00F6289D">
        <w:t xml:space="preserve">Κάτω από το πρίσμα του Δημοσίου </w:t>
      </w:r>
      <w:proofErr w:type="spellStart"/>
      <w:r w:rsidR="00CC2BA5">
        <w:rPr>
          <w:lang w:val="en-US"/>
        </w:rPr>
        <w:t>Μάν</w:t>
      </w:r>
      <w:proofErr w:type="spellEnd"/>
      <w:r w:rsidR="00CC2BA5">
        <w:rPr>
          <w:lang w:val="en-US"/>
        </w:rPr>
        <w:t>ατζμεντ</w:t>
      </w:r>
      <w:r w:rsidR="008D020B" w:rsidRPr="00F6289D">
        <w:rPr>
          <w:lang w:val="en-US"/>
        </w:rPr>
        <w:t xml:space="preserve"> </w:t>
      </w:r>
      <w:r w:rsidR="00770F51">
        <w:t>ο πολίτης δεν</w:t>
      </w:r>
      <w:r w:rsidR="008D020B" w:rsidRPr="00F6289D">
        <w:t xml:space="preserve"> αν</w:t>
      </w:r>
      <w:r w:rsidR="00770F51">
        <w:t>τιμετωπίζεται ως  διοικούμενος, οι</w:t>
      </w:r>
      <w:r w:rsidR="008D020B" w:rsidRPr="00F6289D">
        <w:t xml:space="preserve"> δημόσιοι φορεί</w:t>
      </w:r>
      <w:r w:rsidR="00770F51">
        <w:t xml:space="preserve">ς και οι υπηρεσίες του κράτους </w:t>
      </w:r>
      <w:r w:rsidR="008D020B" w:rsidRPr="00F6289D">
        <w:t>δεν ε</w:t>
      </w:r>
      <w:r w:rsidR="00770F51">
        <w:t xml:space="preserve">ίναι  εξουσιαστικοί. Αντίθετα, είναι φορείς </w:t>
      </w:r>
      <w:r w:rsidR="008D020B" w:rsidRPr="00F6289D">
        <w:t xml:space="preserve">παροχής  ποιοτικών </w:t>
      </w:r>
      <w:r w:rsidR="00770F51">
        <w:t>υπηρεσιών δημοσίου συμφέροντος και ο πολίτης αντιμετωπίζεται</w:t>
      </w:r>
      <w:r w:rsidR="00F343A9">
        <w:t xml:space="preserve"> ως  πελάτης. </w:t>
      </w:r>
      <w:r w:rsidR="008D020B" w:rsidRPr="00F6289D">
        <w:t xml:space="preserve">Το δημόσιο </w:t>
      </w:r>
      <w:proofErr w:type="spellStart"/>
      <w:r w:rsidR="00CC2BA5">
        <w:rPr>
          <w:lang w:val="en-US"/>
        </w:rPr>
        <w:t>Μάν</w:t>
      </w:r>
      <w:proofErr w:type="spellEnd"/>
      <w:r w:rsidR="00CC2BA5">
        <w:rPr>
          <w:lang w:val="en-US"/>
        </w:rPr>
        <w:t>ατζμεντ</w:t>
      </w:r>
      <w:r w:rsidR="00770F51">
        <w:t xml:space="preserve"> </w:t>
      </w:r>
      <w:r w:rsidR="008D020B" w:rsidRPr="00F6289D">
        <w:t>αποτ</w:t>
      </w:r>
      <w:r w:rsidR="000B4642">
        <w:t xml:space="preserve">έλεσε </w:t>
      </w:r>
      <w:r w:rsidR="00770F51">
        <w:t>επανάσταση στις σχέσεις</w:t>
      </w:r>
      <w:r w:rsidR="008D020B" w:rsidRPr="00F6289D">
        <w:t xml:space="preserve"> κράτους </w:t>
      </w:r>
      <w:r w:rsidR="008D020B" w:rsidRPr="00F6289D">
        <w:rPr>
          <w:lang w:val="en-US"/>
        </w:rPr>
        <w:t xml:space="preserve">- </w:t>
      </w:r>
      <w:r w:rsidR="00770F51">
        <w:t>πολίτη, καθώς νέοι όροι όπως αυτοί της απόδοσης, της</w:t>
      </w:r>
      <w:r w:rsidR="008D020B" w:rsidRPr="00F6289D">
        <w:t xml:space="preserve"> α</w:t>
      </w:r>
      <w:r w:rsidR="00770F51">
        <w:t xml:space="preserve">ξιολόγησης, του </w:t>
      </w:r>
      <w:proofErr w:type="spellStart"/>
      <w:r w:rsidR="00770F51">
        <w:t>marketing</w:t>
      </w:r>
      <w:proofErr w:type="spellEnd"/>
      <w:r w:rsidR="00770F51">
        <w:t>, της αποτελεσματικότητας, της</w:t>
      </w:r>
      <w:r w:rsidR="008D020B" w:rsidRPr="00F6289D">
        <w:t xml:space="preserve"> </w:t>
      </w:r>
      <w:r w:rsidR="00770F51">
        <w:t xml:space="preserve">βέλτιστης </w:t>
      </w:r>
      <w:r w:rsidR="00E80E88">
        <w:t>διαχείρισης και ανάπτυξης</w:t>
      </w:r>
      <w:r w:rsidR="008D020B" w:rsidRPr="00F6289D">
        <w:t xml:space="preserve"> τ</w:t>
      </w:r>
      <w:r w:rsidR="00770F51">
        <w:t>ων</w:t>
      </w:r>
      <w:r w:rsidR="00E80E88">
        <w:t xml:space="preserve"> ανθρώπινων  π</w:t>
      </w:r>
      <w:r w:rsidR="00434238">
        <w:t>όρων παίζουν ιδιαίτερο ρόλο στη</w:t>
      </w:r>
      <w:r w:rsidR="00E80E88">
        <w:t xml:space="preserve"> λειτουργία</w:t>
      </w:r>
      <w:r w:rsidR="008D020B" w:rsidRPr="00F6289D">
        <w:t xml:space="preserve"> του κράτους. </w:t>
      </w:r>
    </w:p>
    <w:p w:rsidR="00F6289D" w:rsidRPr="00B6665A" w:rsidRDefault="00770F51" w:rsidP="00F343A9">
      <w:pPr>
        <w:spacing w:line="360" w:lineRule="auto"/>
        <w:jc w:val="both"/>
      </w:pPr>
      <w:r>
        <w:t>Τα</w:t>
      </w:r>
      <w:r w:rsidR="008D020B" w:rsidRPr="00B6665A">
        <w:t xml:space="preserve"> </w:t>
      </w:r>
      <w:r w:rsidR="00F6289D" w:rsidRPr="00B6665A">
        <w:t>κύρια χαρακτηριστικά</w:t>
      </w:r>
      <w:r>
        <w:t xml:space="preserve"> του δημόσιου</w:t>
      </w:r>
      <w:r w:rsidR="008D020B" w:rsidRPr="00B6665A">
        <w:t xml:space="preserve"> </w:t>
      </w:r>
      <w:r w:rsidR="00CC2BA5">
        <w:t>Μάνατζμεντ</w:t>
      </w:r>
      <w:r>
        <w:t>,</w:t>
      </w:r>
      <w:r w:rsidR="008D020B" w:rsidRPr="00B6665A">
        <w:t xml:space="preserve"> είναι </w:t>
      </w:r>
      <w:r w:rsidR="00F6289D" w:rsidRPr="00B6665A">
        <w:t>τα</w:t>
      </w:r>
      <w:r w:rsidR="008D020B" w:rsidRPr="00B6665A">
        <w:t xml:space="preserve"> </w:t>
      </w:r>
      <w:proofErr w:type="spellStart"/>
      <w:r w:rsidR="00F6289D" w:rsidRPr="00B6665A">
        <w:t>objectives</w:t>
      </w:r>
      <w:proofErr w:type="spellEnd"/>
      <w:r w:rsidR="00F6289D" w:rsidRPr="00B6665A">
        <w:t xml:space="preserve"> ή αλλιώς οι</w:t>
      </w:r>
      <w:r w:rsidR="008D020B" w:rsidRPr="00B6665A">
        <w:t xml:space="preserve">  αντικειμενικοί σκοποί</w:t>
      </w:r>
      <w:r w:rsidR="00F6289D" w:rsidRPr="00B6665A">
        <w:t xml:space="preserve"> του, οι </w:t>
      </w:r>
      <w:r w:rsidR="008D020B" w:rsidRPr="00B6665A">
        <w:t xml:space="preserve">δραστηριότητες  του  </w:t>
      </w:r>
      <w:r w:rsidR="00CC2BA5">
        <w:t>Μάνατζμεντ</w:t>
      </w:r>
      <w:r w:rsidR="008D020B" w:rsidRPr="00B6665A">
        <w:t xml:space="preserve">  και  τα  μέσα τα  οποία  χρησιμοποιο</w:t>
      </w:r>
      <w:r w:rsidR="00F6289D" w:rsidRPr="00B6665A">
        <w:t>ύνται  για  την  επίτευξη  των</w:t>
      </w:r>
      <w:r w:rsidR="008D020B" w:rsidRPr="00B6665A">
        <w:t xml:space="preserve">  σκοπών</w:t>
      </w:r>
      <w:r w:rsidR="00F6289D" w:rsidRPr="00B6665A">
        <w:t xml:space="preserve"> του</w:t>
      </w:r>
      <w:r w:rsidR="008D020B" w:rsidRPr="00B6665A">
        <w:t xml:space="preserve">. </w:t>
      </w:r>
      <w:r w:rsidR="00F6289D" w:rsidRPr="00B6665A">
        <w:t xml:space="preserve">Αυτά τα μέσα αναφέρονται στη βιβλιογραφία </w:t>
      </w:r>
      <w:r w:rsidR="008D020B" w:rsidRPr="00B6665A">
        <w:t xml:space="preserve"> </w:t>
      </w:r>
      <w:r w:rsidR="00F6289D" w:rsidRPr="00B6665A">
        <w:t>κ</w:t>
      </w:r>
      <w:r w:rsidR="00F343A9">
        <w:t xml:space="preserve">αι ως 6M’s  από τα  αρχικά  των  λέξεων τους. </w:t>
      </w:r>
      <w:r w:rsidR="00F6289D" w:rsidRPr="00B6665A">
        <w:t>Για να τα αναφέρουμε και μόνο είναι τα εξής:</w:t>
      </w:r>
      <w:r w:rsidR="00F343A9">
        <w:t xml:space="preserve">  άνθρωποι (</w:t>
      </w:r>
      <w:proofErr w:type="spellStart"/>
      <w:r w:rsidR="00F343A9">
        <w:t>men</w:t>
      </w:r>
      <w:proofErr w:type="spellEnd"/>
      <w:r w:rsidR="00F343A9">
        <w:t xml:space="preserve">), </w:t>
      </w:r>
      <w:r w:rsidR="00F6289D" w:rsidRPr="00B6665A">
        <w:t>οι μηχανές</w:t>
      </w:r>
      <w:r w:rsidR="008D020B" w:rsidRPr="00B6665A">
        <w:t xml:space="preserve">  (</w:t>
      </w:r>
      <w:proofErr w:type="spellStart"/>
      <w:r w:rsidR="008D020B" w:rsidRPr="00B6665A">
        <w:t>machines</w:t>
      </w:r>
      <w:proofErr w:type="spellEnd"/>
      <w:r w:rsidR="008D020B" w:rsidRPr="00B6665A">
        <w:t>),  τα  υλικά  (</w:t>
      </w:r>
      <w:proofErr w:type="spellStart"/>
      <w:r w:rsidR="008D020B" w:rsidRPr="00B6665A">
        <w:t>materials</w:t>
      </w:r>
      <w:proofErr w:type="spellEnd"/>
      <w:r w:rsidR="008D020B" w:rsidRPr="00B6665A">
        <w:t>),  οι</w:t>
      </w:r>
      <w:r w:rsidR="00F343A9">
        <w:t xml:space="preserve">  μέθοδοι </w:t>
      </w:r>
      <w:r w:rsidR="00F6289D" w:rsidRPr="00B6665A">
        <w:t xml:space="preserve"> (</w:t>
      </w:r>
      <w:proofErr w:type="spellStart"/>
      <w:r w:rsidR="00F6289D" w:rsidRPr="00B6665A">
        <w:t>methods</w:t>
      </w:r>
      <w:proofErr w:type="spellEnd"/>
      <w:r w:rsidR="00F6289D" w:rsidRPr="00B6665A">
        <w:t>),  το κεφάλαιο</w:t>
      </w:r>
      <w:r w:rsidR="008D020B" w:rsidRPr="00B6665A">
        <w:t xml:space="preserve"> (</w:t>
      </w:r>
      <w:proofErr w:type="spellStart"/>
      <w:r w:rsidR="008D020B" w:rsidRPr="00B6665A">
        <w:t>money</w:t>
      </w:r>
      <w:proofErr w:type="spellEnd"/>
      <w:r w:rsidR="008D020B" w:rsidRPr="00B6665A">
        <w:t xml:space="preserve">),  και  </w:t>
      </w:r>
      <w:r w:rsidR="00F6289D" w:rsidRPr="00B6665A">
        <w:t>η αγορά</w:t>
      </w:r>
      <w:r w:rsidR="008D020B" w:rsidRPr="00B6665A">
        <w:t xml:space="preserve">  (</w:t>
      </w:r>
      <w:proofErr w:type="spellStart"/>
      <w:r w:rsidR="008D020B" w:rsidRPr="00B6665A">
        <w:t>market</w:t>
      </w:r>
      <w:proofErr w:type="spellEnd"/>
      <w:r w:rsidR="008D020B" w:rsidRPr="00B6665A">
        <w:t xml:space="preserve">).  </w:t>
      </w:r>
    </w:p>
    <w:p w:rsidR="008D020B" w:rsidRPr="00B6665A" w:rsidRDefault="008D020B" w:rsidP="00FC6B35">
      <w:pPr>
        <w:spacing w:after="240" w:line="360" w:lineRule="auto"/>
        <w:jc w:val="both"/>
      </w:pPr>
      <w:r w:rsidRPr="00B6665A">
        <w:lastRenderedPageBreak/>
        <w:t xml:space="preserve">Έτσι  οι  σύγχρονες  αντιλήψεις  </w:t>
      </w:r>
      <w:r w:rsidR="00B6665A" w:rsidRPr="00B6665A">
        <w:t xml:space="preserve">του δημόσιου </w:t>
      </w:r>
      <w:r w:rsidR="00CC2BA5">
        <w:t>Μάνατζμεντ</w:t>
      </w:r>
      <w:r w:rsidRPr="00B6665A">
        <w:t xml:space="preserve">  </w:t>
      </w:r>
      <w:r w:rsidR="00E80E88">
        <w:t>θεωρούν πελάτη (</w:t>
      </w:r>
      <w:r w:rsidR="00E80E88">
        <w:rPr>
          <w:lang w:val="en-US"/>
        </w:rPr>
        <w:t>client</w:t>
      </w:r>
      <w:r w:rsidR="00E80E88">
        <w:t>)</w:t>
      </w:r>
      <w:r w:rsidRPr="00B6665A">
        <w:t xml:space="preserve">  τον πολίτη  </w:t>
      </w:r>
      <w:r w:rsidR="00E80E88">
        <w:t>που εξυπηρετούν</w:t>
      </w:r>
      <w:r w:rsidR="00F343A9">
        <w:t xml:space="preserve"> και </w:t>
      </w:r>
      <w:r w:rsidR="00B6665A" w:rsidRPr="00B6665A">
        <w:t>όσοι  φορείς</w:t>
      </w:r>
      <w:r w:rsidRPr="00B6665A">
        <w:t xml:space="preserve">  </w:t>
      </w:r>
      <w:r w:rsidR="00E80E88">
        <w:t>αδυνατούν να το αντιληφθούν</w:t>
      </w:r>
      <w:r w:rsidRPr="00B6665A">
        <w:t xml:space="preserve">,  </w:t>
      </w:r>
      <w:r w:rsidR="00E80E88">
        <w:t>πιθανά θ</w:t>
      </w:r>
      <w:r w:rsidR="00B6665A" w:rsidRPr="00B6665A">
        <w:t>α εξαλειφτούν</w:t>
      </w:r>
      <w:r w:rsidR="00AF0B96">
        <w:t>. Σύμφωνα με</w:t>
      </w:r>
      <w:r w:rsidR="00E80E88">
        <w:t xml:space="preserve"> τον</w:t>
      </w:r>
      <w:r w:rsidRPr="00B6665A">
        <w:t xml:space="preserve"> </w:t>
      </w:r>
      <w:proofErr w:type="spellStart"/>
      <w:r w:rsidRPr="00B6665A">
        <w:t>Φανα</w:t>
      </w:r>
      <w:r w:rsidR="00F6289D" w:rsidRPr="00B6665A">
        <w:t>ριώτη</w:t>
      </w:r>
      <w:proofErr w:type="spellEnd"/>
      <w:r w:rsidR="00E80E88">
        <w:t xml:space="preserve"> (1999)</w:t>
      </w:r>
      <w:r w:rsidR="00F6289D" w:rsidRPr="00B6665A">
        <w:t xml:space="preserve">,  </w:t>
      </w:r>
      <w:r w:rsidR="00B6665A" w:rsidRPr="00B6665A">
        <w:t>«</w:t>
      </w:r>
      <w:r w:rsidR="00F6289D" w:rsidRPr="00B6665A">
        <w:t xml:space="preserve">η  αρχή  αυτή  αφορά </w:t>
      </w:r>
      <w:r w:rsidRPr="00B6665A">
        <w:t>στην  αποτελεσματική  προστασία  των  ατομικών  δικαιωμάτων. στην  παροχή  των  προσφερόμε</w:t>
      </w:r>
      <w:r w:rsidR="00F6289D" w:rsidRPr="00B6665A">
        <w:t>νων  υπηρεσιών  προς  το  κοινό,</w:t>
      </w:r>
      <w:r w:rsidRPr="00B6665A">
        <w:t xml:space="preserve"> στην  επιτάχυνση  της  οικονομικής  και  κοιν</w:t>
      </w:r>
      <w:r w:rsidR="00F343A9">
        <w:t xml:space="preserve">ωνικής ανάπτυξης εν όψει των νέων </w:t>
      </w:r>
      <w:r w:rsidR="00B6665A" w:rsidRPr="00B6665A">
        <w:t>συνθηκών</w:t>
      </w:r>
      <w:r w:rsidR="00F343A9">
        <w:t xml:space="preserve"> που </w:t>
      </w:r>
      <w:r w:rsidRPr="00B6665A">
        <w:t>δημιουργούνται στο  πλαίσιο</w:t>
      </w:r>
      <w:r w:rsidR="00F343A9">
        <w:t xml:space="preserve">  της παγκόσμιας </w:t>
      </w:r>
      <w:r w:rsidR="00F6289D" w:rsidRPr="00B6665A">
        <w:t>οικονομίας</w:t>
      </w:r>
      <w:r w:rsidR="00F343A9">
        <w:t xml:space="preserve"> και </w:t>
      </w:r>
      <w:r w:rsidR="00B6665A" w:rsidRPr="00B6665A">
        <w:t>σ</w:t>
      </w:r>
      <w:r w:rsidR="00434238">
        <w:t>τη</w:t>
      </w:r>
      <w:r w:rsidR="00F343A9">
        <w:t xml:space="preserve"> μεγαλύτερη προστασία του </w:t>
      </w:r>
      <w:r w:rsidRPr="00B6665A">
        <w:t xml:space="preserve">δημόσιου  συμφέροντος  </w:t>
      </w:r>
      <w:r w:rsidR="00434238">
        <w:t>το  οποίο έχει  την  έννοια  της</w:t>
      </w:r>
      <w:r w:rsidR="00F343A9">
        <w:t xml:space="preserve">  προστασίας  των</w:t>
      </w:r>
      <w:r w:rsidRPr="00B6665A">
        <w:t xml:space="preserve"> συλλογικών </w:t>
      </w:r>
      <w:r w:rsidR="00F343A9">
        <w:t xml:space="preserve"> αγαθών,  όπως  το  περιβάλλον </w:t>
      </w:r>
      <w:r w:rsidRPr="00B6665A">
        <w:t>και  τη βελτίωση  της  ποιότητας  ζωής  των  κατοίκων</w:t>
      </w:r>
      <w:r w:rsidR="00B6665A" w:rsidRPr="00B6665A">
        <w:t>»</w:t>
      </w:r>
      <w:r w:rsidRPr="00B6665A">
        <w:t xml:space="preserve">.   </w:t>
      </w:r>
    </w:p>
    <w:p w:rsidR="00564B1A" w:rsidRDefault="00F343A9" w:rsidP="00FC6B35">
      <w:pPr>
        <w:spacing w:after="240" w:line="360" w:lineRule="auto"/>
        <w:jc w:val="both"/>
        <w:rPr>
          <w:i/>
        </w:rPr>
      </w:pPr>
      <w:r>
        <w:t xml:space="preserve">Το δημόσιο </w:t>
      </w:r>
      <w:r w:rsidR="00CC2BA5">
        <w:t>Μάνατζμεντ</w:t>
      </w:r>
      <w:r>
        <w:t>,</w:t>
      </w:r>
      <w:r w:rsidR="00A076BF" w:rsidRPr="00564B1A">
        <w:t xml:space="preserve"> </w:t>
      </w:r>
      <w:r w:rsidR="00564B1A" w:rsidRPr="00564B1A">
        <w:t>ακολουθεί τις αρχές του</w:t>
      </w:r>
      <w:r w:rsidR="00A076BF" w:rsidRPr="00564B1A">
        <w:t xml:space="preserve"> </w:t>
      </w:r>
      <w:r w:rsidR="00CC2BA5">
        <w:t>Μάνατζμεντ</w:t>
      </w:r>
      <w:r w:rsidR="00564B1A" w:rsidRPr="00564B1A">
        <w:t xml:space="preserve"> των επιχειρήσεων</w:t>
      </w:r>
      <w:r>
        <w:t xml:space="preserve">,  λειτουργεί </w:t>
      </w:r>
      <w:r w:rsidR="00A076BF" w:rsidRPr="00564B1A">
        <w:t xml:space="preserve">μέσα </w:t>
      </w:r>
      <w:r w:rsidR="00434238">
        <w:t xml:space="preserve">στο </w:t>
      </w:r>
      <w:r w:rsidR="00A117DD">
        <w:t>εσωτερικό</w:t>
      </w:r>
      <w:r>
        <w:t xml:space="preserve"> </w:t>
      </w:r>
      <w:r w:rsidR="00A076BF" w:rsidRPr="00564B1A">
        <w:t>περιβ</w:t>
      </w:r>
      <w:r w:rsidR="00564B1A" w:rsidRPr="00564B1A">
        <w:t>άλλον</w:t>
      </w:r>
      <w:r>
        <w:t xml:space="preserve"> </w:t>
      </w:r>
      <w:r w:rsidR="00A117DD">
        <w:t>του εκάστοτε οργανισμού</w:t>
      </w:r>
      <w:r>
        <w:t xml:space="preserve"> και  επηρεάζεται από </w:t>
      </w:r>
      <w:r w:rsidR="00434238">
        <w:t xml:space="preserve">το </w:t>
      </w:r>
      <w:r w:rsidR="00564B1A" w:rsidRPr="00564B1A">
        <w:t xml:space="preserve">εξωτερικό περιβάλλον, από πολιτικούς, κοινωνικούς, οικονομικούς, </w:t>
      </w:r>
      <w:r w:rsidR="00434238">
        <w:t>τεχνολογικούς,</w:t>
      </w:r>
      <w:r w:rsidR="00A076BF" w:rsidRPr="00564B1A">
        <w:t xml:space="preserve"> δημογραφικούς  και  παγκόσμιους  παράγοντες.  </w:t>
      </w:r>
      <w:r w:rsidR="00564B1A">
        <w:t>Για να επιτελ</w:t>
      </w:r>
      <w:r w:rsidR="00434238">
        <w:t xml:space="preserve">έσουν τον στρατηγικό τους ρόλο, για να </w:t>
      </w:r>
      <w:r w:rsidR="00A117DD">
        <w:t>μπορέσουν</w:t>
      </w:r>
      <w:r>
        <w:t xml:space="preserve"> να προσφέρουν</w:t>
      </w:r>
      <w:r w:rsidR="00A076BF" w:rsidRPr="00564B1A">
        <w:t xml:space="preserve"> </w:t>
      </w:r>
      <w:r w:rsidR="00A117DD">
        <w:t>στη κοινωνία</w:t>
      </w:r>
      <w:r w:rsidR="00A076BF" w:rsidRPr="00564B1A">
        <w:t>,</w:t>
      </w:r>
      <w:r w:rsidR="00564B1A">
        <w:t xml:space="preserve"> οι δημόσιοι οργανισμοί</w:t>
      </w:r>
      <w:r w:rsidR="00434238">
        <w:t xml:space="preserve"> πρέπει  να είναι</w:t>
      </w:r>
      <w:r w:rsidR="00A076BF" w:rsidRPr="00564B1A">
        <w:t xml:space="preserve"> </w:t>
      </w:r>
      <w:r w:rsidR="00A117DD" w:rsidRPr="00564B1A">
        <w:t xml:space="preserve">αποδοτικοί και </w:t>
      </w:r>
      <w:r w:rsidR="00A117DD">
        <w:t>αποτελεσματικοί</w:t>
      </w:r>
      <w:r w:rsidR="00434238">
        <w:t xml:space="preserve">  στους</w:t>
      </w:r>
      <w:r w:rsidR="00A076BF" w:rsidRPr="00564B1A">
        <w:t xml:space="preserve"> </w:t>
      </w:r>
      <w:r w:rsidR="00A117DD">
        <w:t>δημόσιους</w:t>
      </w:r>
      <w:r w:rsidR="00434238">
        <w:t xml:space="preserve"> στόχους</w:t>
      </w:r>
      <w:r w:rsidR="00E80E88">
        <w:t xml:space="preserve"> </w:t>
      </w:r>
      <w:r w:rsidR="00564B1A">
        <w:t>(</w:t>
      </w:r>
      <w:proofErr w:type="spellStart"/>
      <w:r w:rsidR="00564B1A">
        <w:t>Φαναριώτης</w:t>
      </w:r>
      <w:proofErr w:type="spellEnd"/>
      <w:r w:rsidR="00564B1A">
        <w:t>,</w:t>
      </w:r>
      <w:r w:rsidR="00A076BF" w:rsidRPr="00564B1A">
        <w:t xml:space="preserve">  1999)</w:t>
      </w:r>
      <w:r w:rsidR="00E80E88">
        <w:t>.</w:t>
      </w:r>
      <w:r w:rsidR="00A076BF" w:rsidRPr="00A076BF">
        <w:rPr>
          <w:i/>
        </w:rPr>
        <w:t xml:space="preserve"> </w:t>
      </w:r>
    </w:p>
    <w:p w:rsidR="00E80E88" w:rsidRDefault="00DB41B0" w:rsidP="00FC6B35">
      <w:pPr>
        <w:spacing w:after="240" w:line="360" w:lineRule="auto"/>
        <w:jc w:val="both"/>
      </w:pPr>
      <w:r w:rsidRPr="00DB41B0">
        <w:t xml:space="preserve">Το δημόσιο δεν αποτελεί μια επιχείρηση. Δεν ανταγωνίζεται κάποιον, ούτε φοβάται την είσοδο ανταγωνιστών ή νέων προϊόντων. Παρόλα αυτά έχει το δικό του εξωτερικό περιβάλλον και τους δικούς του παράγοντες που πρέπει να λαμβάνει </w:t>
      </w:r>
      <w:r w:rsidR="00434238" w:rsidRPr="00DB41B0">
        <w:t>υπόψη</w:t>
      </w:r>
      <w:r w:rsidRPr="00DB41B0">
        <w:t xml:space="preserve"> του. Παράγοντες όπως ο</w:t>
      </w:r>
      <w:r w:rsidR="00434238">
        <w:t>ι αλλαγές στο</w:t>
      </w:r>
      <w:r w:rsidRPr="00DB41B0">
        <w:t xml:space="preserve"> κεντρικό πολιτικό εποι</w:t>
      </w:r>
      <w:r w:rsidR="00434238">
        <w:t>κοδόμημα, η οικονομία, οι διεθνεί</w:t>
      </w:r>
      <w:r w:rsidRPr="00DB41B0">
        <w:t>ς εξελίξεις ή ακόμα και όπως πρόσφατα η εμφάνιση μιας πανδημίας</w:t>
      </w:r>
      <w:r w:rsidR="00434238">
        <w:t>, επηρεάζουν</w:t>
      </w:r>
      <w:r w:rsidR="00A076BF" w:rsidRPr="00DB41B0">
        <w:t xml:space="preserve"> την</w:t>
      </w:r>
      <w:r w:rsidRPr="00DB41B0">
        <w:t xml:space="preserve"> κρατική </w:t>
      </w:r>
      <w:proofErr w:type="spellStart"/>
      <w:r w:rsidRPr="00DB41B0">
        <w:t>στοχοθεσία</w:t>
      </w:r>
      <w:proofErr w:type="spellEnd"/>
      <w:r w:rsidRPr="00DB41B0">
        <w:t xml:space="preserve"> ακόμα και</w:t>
      </w:r>
      <w:r w:rsidR="00434238">
        <w:t xml:space="preserve"> την αποστολή του δημοσίου, άρα και τον</w:t>
      </w:r>
      <w:r w:rsidR="00A076BF" w:rsidRPr="00DB41B0">
        <w:t xml:space="preserve"> τρόπο διοί</w:t>
      </w:r>
      <w:r w:rsidR="00434238">
        <w:t xml:space="preserve">κησης των </w:t>
      </w:r>
      <w:r w:rsidRPr="00DB41B0">
        <w:t>δημόσιων  φορέων</w:t>
      </w:r>
      <w:r w:rsidR="00A076BF" w:rsidRPr="00DB41B0">
        <w:t xml:space="preserve">.  Μετά  τον  </w:t>
      </w:r>
      <w:r w:rsidRPr="00DB41B0">
        <w:t>δεύτερο μεγάλο π</w:t>
      </w:r>
      <w:r w:rsidR="00A076BF" w:rsidRPr="00DB41B0">
        <w:t xml:space="preserve">όλεμο, </w:t>
      </w:r>
      <w:r w:rsidR="00434238">
        <w:t>στον ευρωπαϊκό</w:t>
      </w:r>
      <w:r w:rsidRPr="00DB41B0">
        <w:t xml:space="preserve"> χώρο </w:t>
      </w:r>
      <w:r w:rsidR="000B4642">
        <w:t>έλαβε χώρα η κυριαρχία των ιδεών και των αρχών</w:t>
      </w:r>
      <w:r w:rsidR="00434238">
        <w:t xml:space="preserve"> του κράτους πρόνοιας, </w:t>
      </w:r>
      <w:r w:rsidRPr="00DB41B0">
        <w:t>που</w:t>
      </w:r>
      <w:r w:rsidR="00A076BF" w:rsidRPr="00DB41B0">
        <w:t xml:space="preserve"> ως</w:t>
      </w:r>
      <w:r w:rsidRPr="00DB41B0">
        <w:t xml:space="preserve"> βασικό και κύριο στόχο είχε </w:t>
      </w:r>
      <w:r w:rsidR="00434238">
        <w:t>τη δημιουργία συνθηκών πλήρους</w:t>
      </w:r>
      <w:r w:rsidR="00A076BF" w:rsidRPr="00DB41B0">
        <w:t xml:space="preserve"> </w:t>
      </w:r>
      <w:r w:rsidRPr="00DB41B0">
        <w:t>εργασίας</w:t>
      </w:r>
      <w:r w:rsidR="00434238">
        <w:t>,</w:t>
      </w:r>
      <w:r w:rsidR="00A076BF" w:rsidRPr="00DB41B0">
        <w:t xml:space="preserve"> </w:t>
      </w:r>
      <w:r w:rsidR="00434238">
        <w:t xml:space="preserve">αναδιανομή του εισοδήματος, </w:t>
      </w:r>
      <w:r w:rsidR="00A076BF" w:rsidRPr="00DB41B0">
        <w:t>εθνικοποίη</w:t>
      </w:r>
      <w:r w:rsidR="00434238">
        <w:t>σης  στρατηγικών</w:t>
      </w:r>
      <w:r w:rsidR="00A076BF" w:rsidRPr="00DB41B0">
        <w:t xml:space="preserve"> </w:t>
      </w:r>
      <w:r w:rsidR="00434238">
        <w:t xml:space="preserve">οικονομικών πυλώνων </w:t>
      </w:r>
      <w:r w:rsidRPr="00DB41B0">
        <w:t>και</w:t>
      </w:r>
      <w:r w:rsidR="00A076BF" w:rsidRPr="00DB41B0">
        <w:t xml:space="preserve"> ισόρροπη</w:t>
      </w:r>
      <w:r w:rsidRPr="00DB41B0">
        <w:t>ς</w:t>
      </w:r>
      <w:r w:rsidR="00A076BF" w:rsidRPr="00DB41B0">
        <w:t xml:space="preserve">  </w:t>
      </w:r>
      <w:r w:rsidRPr="00DB41B0">
        <w:t>περιφερειακής ανάπτυξης</w:t>
      </w:r>
      <w:r w:rsidR="00AF0B96">
        <w:t xml:space="preserve">.  Εκείνη την ίδια εποχή, </w:t>
      </w:r>
      <w:r w:rsidR="000B4642">
        <w:t>ιδρύθηκαν</w:t>
      </w:r>
      <w:r w:rsidR="00434238">
        <w:t xml:space="preserve"> παγκόσμιοι οργανισμοί, όπως</w:t>
      </w:r>
      <w:r w:rsidR="00A076BF" w:rsidRPr="00DB41B0">
        <w:t xml:space="preserve"> τ</w:t>
      </w:r>
      <w:r w:rsidR="00434238">
        <w:t>ο</w:t>
      </w:r>
      <w:r w:rsidRPr="00DB41B0">
        <w:t xml:space="preserve"> </w:t>
      </w:r>
      <w:r w:rsidR="00434238">
        <w:t>Διεθνές Νομισματικό  Ταμείο,  η</w:t>
      </w:r>
      <w:r w:rsidRPr="00DB41B0">
        <w:t xml:space="preserve"> Παγκόσμια</w:t>
      </w:r>
      <w:r w:rsidR="00434238">
        <w:t xml:space="preserve"> Τράπεζα, ο</w:t>
      </w:r>
      <w:r w:rsidR="00A076BF" w:rsidRPr="00DB41B0">
        <w:t xml:space="preserve"> </w:t>
      </w:r>
      <w:r w:rsidR="00E80E88">
        <w:t>ΟΟΣΑ και η ΕΟΚ</w:t>
      </w:r>
      <w:r w:rsidRPr="00DB41B0">
        <w:t>.</w:t>
      </w:r>
      <w:r w:rsidR="00A076BF" w:rsidRPr="00DB41B0">
        <w:t xml:space="preserve"> </w:t>
      </w:r>
      <w:r w:rsidRPr="00DB41B0">
        <w:t>Ο κάθε ένας από αυτούς τους οργανισμούς</w:t>
      </w:r>
      <w:r w:rsidR="00A076BF" w:rsidRPr="00DB41B0">
        <w:t xml:space="preserve"> </w:t>
      </w:r>
      <w:r w:rsidR="00E80E88">
        <w:t xml:space="preserve">αλλά και  όλοι  σε </w:t>
      </w:r>
      <w:r w:rsidR="00AF0B96">
        <w:t>συνδυασμό</w:t>
      </w:r>
      <w:r w:rsidR="00434238">
        <w:t xml:space="preserve">,  </w:t>
      </w:r>
      <w:r w:rsidR="00AF0B96">
        <w:t>επέδρασαν και επιδρούν</w:t>
      </w:r>
      <w:r w:rsidR="00434238">
        <w:t xml:space="preserve"> ακόμη και σήμερα </w:t>
      </w:r>
      <w:r w:rsidR="00AF0B96">
        <w:t>σ</w:t>
      </w:r>
      <w:r w:rsidR="00434238">
        <w:t xml:space="preserve">τις </w:t>
      </w:r>
      <w:r w:rsidR="00E80E88" w:rsidRPr="00DB41B0">
        <w:t>αρχές</w:t>
      </w:r>
      <w:r w:rsidR="00AF0B96">
        <w:t>, αποφάσεις</w:t>
      </w:r>
      <w:r w:rsidR="00E80E88" w:rsidRPr="00DB41B0">
        <w:t xml:space="preserve"> </w:t>
      </w:r>
      <w:r w:rsidR="00E80E88">
        <w:t>και αντιλήψεις</w:t>
      </w:r>
      <w:r w:rsidR="00A076BF" w:rsidRPr="00DB41B0">
        <w:t xml:space="preserve"> </w:t>
      </w:r>
      <w:r w:rsidR="00434238">
        <w:t xml:space="preserve">του κράτους </w:t>
      </w:r>
      <w:r w:rsidRPr="00DB41B0">
        <w:t>και των</w:t>
      </w:r>
      <w:r w:rsidR="00A076BF" w:rsidRPr="00DB41B0">
        <w:t xml:space="preserve"> </w:t>
      </w:r>
      <w:r w:rsidRPr="00DB41B0">
        <w:t>οργανισμών του.</w:t>
      </w:r>
      <w:r w:rsidR="00A076BF" w:rsidRPr="00DB41B0">
        <w:t xml:space="preserve">  </w:t>
      </w:r>
    </w:p>
    <w:p w:rsidR="00DF0BED" w:rsidRPr="00FD3D64" w:rsidRDefault="00893B8C" w:rsidP="00E63BE8">
      <w:pPr>
        <w:spacing w:after="240" w:line="360" w:lineRule="auto"/>
        <w:jc w:val="both"/>
        <w:rPr>
          <w:b/>
          <w:sz w:val="28"/>
          <w:lang w:val="en-US"/>
        </w:rPr>
      </w:pPr>
      <w:r w:rsidRPr="00FD3D64">
        <w:rPr>
          <w:b/>
          <w:sz w:val="28"/>
        </w:rPr>
        <w:lastRenderedPageBreak/>
        <w:t>2</w:t>
      </w:r>
      <w:r w:rsidR="003E3F69" w:rsidRPr="00FD3D64">
        <w:rPr>
          <w:b/>
          <w:sz w:val="28"/>
          <w:lang w:val="en-US"/>
        </w:rPr>
        <w:t xml:space="preserve">.3 To </w:t>
      </w:r>
      <w:r w:rsidR="003E3F69" w:rsidRPr="00FD3D64">
        <w:rPr>
          <w:b/>
          <w:sz w:val="28"/>
        </w:rPr>
        <w:t xml:space="preserve">Νέο Δημόσιο </w:t>
      </w:r>
      <w:proofErr w:type="spellStart"/>
      <w:r w:rsidR="00CC2BA5" w:rsidRPr="00FD3D64">
        <w:rPr>
          <w:b/>
          <w:sz w:val="28"/>
          <w:lang w:val="en-US"/>
        </w:rPr>
        <w:t>Μάν</w:t>
      </w:r>
      <w:proofErr w:type="spellEnd"/>
      <w:r w:rsidR="00CC2BA5" w:rsidRPr="00FD3D64">
        <w:rPr>
          <w:b/>
          <w:sz w:val="28"/>
          <w:lang w:val="en-US"/>
        </w:rPr>
        <w:t>ατζμεντ</w:t>
      </w:r>
    </w:p>
    <w:p w:rsidR="00F14F9A" w:rsidRDefault="00F14F9A" w:rsidP="00E63BE8">
      <w:pPr>
        <w:spacing w:after="240" w:line="360" w:lineRule="auto"/>
        <w:jc w:val="both"/>
        <w:rPr>
          <w:i/>
        </w:rPr>
      </w:pPr>
      <w:r>
        <w:t>Τα τελευταία χρόνια, σ</w:t>
      </w:r>
      <w:r w:rsidR="003E3F69">
        <w:t>τη</w:t>
      </w:r>
      <w:r w:rsidR="00EF346E">
        <w:t>ν</w:t>
      </w:r>
      <w:r w:rsidR="003E3F69">
        <w:t xml:space="preserve"> πλειοψηφία των δυτικών κρατών</w:t>
      </w:r>
      <w:r>
        <w:t xml:space="preserve">, </w:t>
      </w:r>
      <w:r w:rsidR="00AF0B96">
        <w:t>διακρίνεται</w:t>
      </w:r>
      <w:r w:rsidR="00EF346E">
        <w:t xml:space="preserve"> μία</w:t>
      </w:r>
      <w:r>
        <w:t xml:space="preserve"> τάση  </w:t>
      </w:r>
      <w:r w:rsidR="00A076BF" w:rsidRPr="00A076BF">
        <w:t>μείωση</w:t>
      </w:r>
      <w:r w:rsidR="00EF346E">
        <w:t xml:space="preserve">ς </w:t>
      </w:r>
      <w:r>
        <w:t>του μεγέθους της κεντρικής</w:t>
      </w:r>
      <w:r w:rsidR="00AF0B96">
        <w:t>, κρατικής</w:t>
      </w:r>
      <w:r>
        <w:t xml:space="preserve"> διοίκησης μέσω της δημιουργίας αποκεντρωμένων και ανεξάρτητων</w:t>
      </w:r>
      <w:r w:rsidR="00E80E88">
        <w:t xml:space="preserve"> φορέων </w:t>
      </w:r>
      <w:r w:rsidR="00AF0B96">
        <w:t>που προσπαθούν να λειτουργήσουν</w:t>
      </w:r>
      <w:r w:rsidR="00A076BF" w:rsidRPr="00A076BF">
        <w:t xml:space="preserve"> </w:t>
      </w:r>
      <w:r>
        <w:t>με ιδιωτικοοικονομικά κριτήρια</w:t>
      </w:r>
      <w:r w:rsidR="00EF346E">
        <w:t>.</w:t>
      </w:r>
      <w:r w:rsidR="00A076BF" w:rsidRPr="00A076BF">
        <w:t xml:space="preserve"> </w:t>
      </w:r>
      <w:r>
        <w:t xml:space="preserve">Με αυτό τον τρόπο </w:t>
      </w:r>
      <w:r w:rsidRPr="00F14F9A">
        <w:t>έ</w:t>
      </w:r>
      <w:r w:rsidR="00EF346E">
        <w:t>νας «πυρήνας»</w:t>
      </w:r>
      <w:r w:rsidR="00A076BF" w:rsidRPr="00F14F9A">
        <w:t xml:space="preserve"> </w:t>
      </w:r>
      <w:r w:rsidRPr="00F14F9A">
        <w:t>φορέων κεντρικής διοίκησης που συμβάλει</w:t>
      </w:r>
      <w:r w:rsidR="00A076BF" w:rsidRPr="00F14F9A">
        <w:t xml:space="preserve"> </w:t>
      </w:r>
      <w:r w:rsidRPr="00F14F9A">
        <w:t>στο σχεδιασμό και στην</w:t>
      </w:r>
      <w:r w:rsidR="00E80E88">
        <w:t xml:space="preserve"> υλοποίηση των</w:t>
      </w:r>
      <w:r w:rsidR="00A076BF" w:rsidRPr="00F14F9A">
        <w:t xml:space="preserve"> </w:t>
      </w:r>
      <w:r w:rsidRPr="00F14F9A">
        <w:t xml:space="preserve">κεντρικών </w:t>
      </w:r>
      <w:r w:rsidR="00E80E88">
        <w:t>πολιτικών</w:t>
      </w:r>
      <w:r w:rsidR="00A076BF" w:rsidRPr="00F14F9A">
        <w:t xml:space="preserve"> αποφάσεων λειτουρ</w:t>
      </w:r>
      <w:r w:rsidR="00EF346E">
        <w:t>γεί</w:t>
      </w:r>
      <w:r w:rsidR="00E80E88">
        <w:t xml:space="preserve"> παράλληλα με </w:t>
      </w:r>
      <w:r w:rsidRPr="00F14F9A">
        <w:t>φορείς</w:t>
      </w:r>
      <w:r w:rsidR="00E80E88">
        <w:t xml:space="preserve"> ανεξάρτητων υπηρεσιών</w:t>
      </w:r>
      <w:r w:rsidR="00A076BF" w:rsidRPr="00F14F9A">
        <w:t xml:space="preserve"> και</w:t>
      </w:r>
      <w:r w:rsidRPr="00F14F9A">
        <w:t xml:space="preserve"> αυτοτελών</w:t>
      </w:r>
      <w:r w:rsidR="00A076BF" w:rsidRPr="00F14F9A">
        <w:t xml:space="preserve"> οργανισμών  που </w:t>
      </w:r>
      <w:r w:rsidRPr="00F14F9A">
        <w:t>παρέχουν δημόσιες υπηρεσίες.</w:t>
      </w:r>
    </w:p>
    <w:p w:rsidR="00390FC4" w:rsidRPr="00EC7FCD" w:rsidRDefault="00FC6B35" w:rsidP="00E63BE8">
      <w:pPr>
        <w:spacing w:after="240" w:line="360" w:lineRule="auto"/>
        <w:jc w:val="both"/>
        <w:rPr>
          <w:i/>
        </w:rPr>
      </w:pPr>
      <w:r>
        <w:t xml:space="preserve"> </w:t>
      </w:r>
      <w:r w:rsidR="00EF346E">
        <w:t>Η  παγκοσμιοποίηση</w:t>
      </w:r>
      <w:r w:rsidR="00A076BF" w:rsidRPr="00390FC4">
        <w:t xml:space="preserve"> </w:t>
      </w:r>
      <w:r w:rsidR="00390FC4" w:rsidRPr="00390FC4">
        <w:t>διαδίδει ταχύτατα τις νέες ιδέες σε κάθε γωνιά του πλανήτη</w:t>
      </w:r>
      <w:r w:rsidR="00A076BF" w:rsidRPr="00390FC4">
        <w:t xml:space="preserve">  </w:t>
      </w:r>
      <w:r w:rsidR="00EF346E">
        <w:t xml:space="preserve">με αποτέλεσμα την επιτάχυνση </w:t>
      </w:r>
      <w:r w:rsidR="00A076BF" w:rsidRPr="00390FC4">
        <w:t>της</w:t>
      </w:r>
      <w:r w:rsidR="00EF346E">
        <w:t xml:space="preserve"> </w:t>
      </w:r>
      <w:r w:rsidR="00390FC4" w:rsidRPr="00390FC4">
        <w:t>διαδικασίας αντιγραφής και</w:t>
      </w:r>
      <w:r w:rsidR="00EF346E">
        <w:t xml:space="preserve"> μίμησης</w:t>
      </w:r>
      <w:r w:rsidR="00A076BF" w:rsidRPr="00390FC4">
        <w:t xml:space="preserve"> </w:t>
      </w:r>
      <w:r w:rsidR="00E80E88">
        <w:t xml:space="preserve">αν </w:t>
      </w:r>
      <w:r w:rsidR="00EF346E">
        <w:t>και</w:t>
      </w:r>
      <w:r w:rsidR="00A076BF" w:rsidRPr="00390FC4">
        <w:t xml:space="preserve"> όχι</w:t>
      </w:r>
      <w:r w:rsidR="00390FC4" w:rsidRPr="00390FC4">
        <w:t xml:space="preserve"> αναγκαστικά</w:t>
      </w:r>
      <w:r w:rsidR="00EF346E">
        <w:t xml:space="preserve"> με </w:t>
      </w:r>
      <w:r w:rsidR="00A076BF" w:rsidRPr="00390FC4">
        <w:t>την επ</w:t>
      </w:r>
      <w:r w:rsidR="00EF346E">
        <w:t xml:space="preserve">ιβολή ενός ενιαίου </w:t>
      </w:r>
      <w:r w:rsidR="00390FC4" w:rsidRPr="00390FC4">
        <w:t>πλαισίου</w:t>
      </w:r>
      <w:r w:rsidR="00EF346E">
        <w:t>. Ως εκ</w:t>
      </w:r>
      <w:r w:rsidR="00A076BF" w:rsidRPr="00390FC4">
        <w:t xml:space="preserve"> τούτου,</w:t>
      </w:r>
      <w:r w:rsidR="00390FC4" w:rsidRPr="00390FC4">
        <w:t xml:space="preserve"> όπως αναφέρει ο </w:t>
      </w:r>
      <w:proofErr w:type="spellStart"/>
      <w:r w:rsidR="00390FC4" w:rsidRPr="00390FC4">
        <w:t>Hood</w:t>
      </w:r>
      <w:proofErr w:type="spellEnd"/>
      <w:r w:rsidR="00390FC4" w:rsidRPr="00390FC4">
        <w:t xml:space="preserve"> (1995)</w:t>
      </w:r>
      <w:r w:rsidR="00EF346E">
        <w:t xml:space="preserve"> </w:t>
      </w:r>
      <w:r w:rsidR="00390FC4" w:rsidRPr="00390FC4">
        <w:t>«</w:t>
      </w:r>
      <w:r w:rsidR="00EF346E">
        <w:t>δεν υπάρχει απαραίτητα μία και μόνη άριστη μέθοδος για τη</w:t>
      </w:r>
      <w:r w:rsidR="00A076BF" w:rsidRPr="00390FC4">
        <w:t xml:space="preserve"> δ</w:t>
      </w:r>
      <w:r w:rsidR="00EF346E">
        <w:t>ιοίκηση  των δημοσίων</w:t>
      </w:r>
      <w:r w:rsidR="00A076BF" w:rsidRPr="00390FC4">
        <w:t xml:space="preserve"> υπηρεσιών</w:t>
      </w:r>
      <w:r w:rsidR="00390FC4" w:rsidRPr="00390FC4">
        <w:t>»</w:t>
      </w:r>
      <w:r w:rsidR="00EF346E">
        <w:t xml:space="preserve"> </w:t>
      </w:r>
      <w:r w:rsidR="00390FC4">
        <w:t xml:space="preserve">μιας και το </w:t>
      </w:r>
      <w:r w:rsidR="00A076BF" w:rsidRPr="00390FC4">
        <w:t xml:space="preserve">σύγχρονο </w:t>
      </w:r>
      <w:r w:rsidR="00ED105C">
        <w:t>διεθνές περιβάλλον περιλαμβάνει πολλές και διαφορετικές, κουλτούρες,</w:t>
      </w:r>
      <w:r w:rsidR="00A076BF" w:rsidRPr="00390FC4">
        <w:t xml:space="preserve"> πολιτισμι</w:t>
      </w:r>
      <w:r w:rsidR="00ED105C">
        <w:t>κές  ομάδες και</w:t>
      </w:r>
      <w:r w:rsidR="00390FC4" w:rsidRPr="00390FC4">
        <w:t xml:space="preserve"> συμφέροντα, άρα και</w:t>
      </w:r>
      <w:r w:rsidR="00E33ABF">
        <w:t xml:space="preserve">  κράτη με διαφορετικά διοικητικά</w:t>
      </w:r>
      <w:r w:rsidR="00A076BF" w:rsidRPr="00390FC4">
        <w:t xml:space="preserve"> συστήματα.</w:t>
      </w:r>
      <w:r w:rsidR="00A076BF" w:rsidRPr="00F14F9A">
        <w:rPr>
          <w:i/>
        </w:rPr>
        <w:t xml:space="preserve"> </w:t>
      </w:r>
      <w:r w:rsidR="00E33ABF">
        <w:t>Παρόλο που</w:t>
      </w:r>
      <w:r w:rsidR="00A076BF" w:rsidRPr="00EC7FCD">
        <w:t xml:space="preserve"> </w:t>
      </w:r>
      <w:r w:rsidR="00EC7FCD" w:rsidRPr="00EC7FCD">
        <w:t>διάφορες θεωρήσεις</w:t>
      </w:r>
      <w:r w:rsidR="00ED105C">
        <w:t xml:space="preserve">  </w:t>
      </w:r>
      <w:r w:rsidR="00A076BF" w:rsidRPr="00EC7FCD">
        <w:t>υποστηρίζ</w:t>
      </w:r>
      <w:r w:rsidR="00ED105C">
        <w:t>ουν</w:t>
      </w:r>
      <w:r w:rsidR="00E33ABF">
        <w:t xml:space="preserve"> ότι</w:t>
      </w:r>
      <w:r w:rsidR="00A076BF" w:rsidRPr="00EC7FCD">
        <w:t xml:space="preserve"> </w:t>
      </w:r>
      <w:r w:rsidR="00ED105C">
        <w:t>το</w:t>
      </w:r>
      <w:r w:rsidR="00ED105C" w:rsidRPr="00EC7FCD">
        <w:t xml:space="preserve"> </w:t>
      </w:r>
      <w:r w:rsidR="00E33ABF">
        <w:t>Νέο</w:t>
      </w:r>
      <w:r w:rsidR="00ED105C">
        <w:t xml:space="preserve"> Δημόσιο</w:t>
      </w:r>
      <w:r w:rsidR="00ED105C" w:rsidRPr="00EC7FCD">
        <w:t xml:space="preserve"> </w:t>
      </w:r>
      <w:r w:rsidR="00CC2BA5">
        <w:t>Μάνατζμεντ</w:t>
      </w:r>
      <w:r w:rsidR="00ED105C" w:rsidRPr="00EC7FCD">
        <w:t xml:space="preserve"> </w:t>
      </w:r>
      <w:r w:rsidR="00A076BF" w:rsidRPr="00EC7FCD">
        <w:t>είναι εφαρμόσιμο</w:t>
      </w:r>
      <w:r w:rsidR="001004B7">
        <w:t xml:space="preserve"> σε κάθε γωνιά του πλανήτη</w:t>
      </w:r>
      <w:r w:rsidR="00A076BF" w:rsidRPr="00EC7FCD">
        <w:t xml:space="preserve"> (</w:t>
      </w:r>
      <w:proofErr w:type="spellStart"/>
      <w:r w:rsidR="00A076BF" w:rsidRPr="00EC7FCD">
        <w:t>Osborne</w:t>
      </w:r>
      <w:proofErr w:type="spellEnd"/>
      <w:r w:rsidR="00A076BF" w:rsidRPr="00EC7FCD">
        <w:t xml:space="preserve">  and  </w:t>
      </w:r>
      <w:proofErr w:type="spellStart"/>
      <w:r w:rsidR="00A076BF" w:rsidRPr="00EC7FCD">
        <w:t>Gaebler</w:t>
      </w:r>
      <w:proofErr w:type="spellEnd"/>
      <w:r w:rsidR="00A076BF" w:rsidRPr="00EC7FCD">
        <w:t xml:space="preserve">  1992,  </w:t>
      </w:r>
      <w:proofErr w:type="spellStart"/>
      <w:r w:rsidR="00A076BF" w:rsidRPr="00EC7FCD">
        <w:t>Aucoin</w:t>
      </w:r>
      <w:proofErr w:type="spellEnd"/>
      <w:r w:rsidR="00A076BF" w:rsidRPr="00EC7FCD">
        <w:t xml:space="preserve">  1990, </w:t>
      </w:r>
      <w:proofErr w:type="spellStart"/>
      <w:r w:rsidR="00A076BF" w:rsidRPr="00EC7FCD">
        <w:t>Lam</w:t>
      </w:r>
      <w:proofErr w:type="spellEnd"/>
      <w:r w:rsidR="00A076BF" w:rsidRPr="00EC7FCD">
        <w:t xml:space="preserve">  1996),  σχετικές </w:t>
      </w:r>
      <w:r w:rsidR="00ED105C">
        <w:t>έρευνες</w:t>
      </w:r>
      <w:r w:rsidR="00A076BF" w:rsidRPr="00EC7FCD">
        <w:t xml:space="preserve">  </w:t>
      </w:r>
      <w:r w:rsidR="00E33ABF">
        <w:t>καταδεικνύουν ότι οι</w:t>
      </w:r>
      <w:r w:rsidR="00ED105C">
        <w:t xml:space="preserve"> μεταρρυθμίσεις των</w:t>
      </w:r>
      <w:r w:rsidR="00A076BF" w:rsidRPr="00EC7FCD">
        <w:t xml:space="preserve"> δημοσίων υπηρεσιών  </w:t>
      </w:r>
      <w:r w:rsidR="00EC7FCD" w:rsidRPr="00EC7FCD">
        <w:t>επηρεάζονται</w:t>
      </w:r>
      <w:r w:rsidR="00ED105C">
        <w:t xml:space="preserve"> δομικά</w:t>
      </w:r>
      <w:r w:rsidR="00A076BF" w:rsidRPr="00EC7FCD">
        <w:t xml:space="preserve"> </w:t>
      </w:r>
      <w:r w:rsidR="00EC7FCD" w:rsidRPr="00EC7FCD">
        <w:t xml:space="preserve">από </w:t>
      </w:r>
      <w:r w:rsidR="00E33ABF">
        <w:t>τους πολιτισμικούς παράγοντες που είναι ενσωματωμένοι στους</w:t>
      </w:r>
      <w:r w:rsidR="00A076BF" w:rsidRPr="00EC7FCD">
        <w:t xml:space="preserve"> μηχανισμούς  </w:t>
      </w:r>
      <w:r w:rsidR="00EC7FCD" w:rsidRPr="00EC7FCD">
        <w:t>της δημόσιας διοίκησης</w:t>
      </w:r>
      <w:r w:rsidR="00E33ABF">
        <w:t xml:space="preserve"> των διαφόρων</w:t>
      </w:r>
      <w:r w:rsidR="00A076BF" w:rsidRPr="00EC7FCD">
        <w:t xml:space="preserve"> </w:t>
      </w:r>
      <w:r w:rsidR="00EC7FCD" w:rsidRPr="00EC7FCD">
        <w:t>κρατών</w:t>
      </w:r>
      <w:r w:rsidR="00A076BF" w:rsidRPr="00EC7FCD">
        <w:t xml:space="preserve">. </w:t>
      </w:r>
    </w:p>
    <w:p w:rsidR="00EC7FCD" w:rsidRPr="00EC7FCD" w:rsidRDefault="00EC7FCD" w:rsidP="00FC6B35">
      <w:pPr>
        <w:spacing w:after="240" w:line="360" w:lineRule="auto"/>
        <w:jc w:val="both"/>
      </w:pPr>
      <w:r w:rsidRPr="00EC7FCD">
        <w:t>Παρά τις μεγάλες αλλαγές παγκοσμίως σ</w:t>
      </w:r>
      <w:r w:rsidR="00E33ABF">
        <w:t xml:space="preserve">το τομέα των δημοσίων υπηρεσιών όπως οι ιδιωτικοποιήσεις, η </w:t>
      </w:r>
      <w:r w:rsidR="00A076BF" w:rsidRPr="00EC7FCD">
        <w:t>εξωτερίκευση</w:t>
      </w:r>
      <w:r w:rsidR="00E33ABF">
        <w:t xml:space="preserve"> δραστηριοτήτων</w:t>
      </w:r>
      <w:r w:rsidRPr="00EC7FCD">
        <w:t xml:space="preserve"> (</w:t>
      </w:r>
      <w:proofErr w:type="spellStart"/>
      <w:r w:rsidRPr="00EC7FCD">
        <w:t>outsourcing</w:t>
      </w:r>
      <w:proofErr w:type="spellEnd"/>
      <w:r w:rsidRPr="00EC7FCD">
        <w:t>)</w:t>
      </w:r>
      <w:r w:rsidR="00E33ABF">
        <w:t xml:space="preserve"> και οι</w:t>
      </w:r>
      <w:r w:rsidR="00A076BF" w:rsidRPr="00EC7FCD">
        <w:t xml:space="preserve"> </w:t>
      </w:r>
      <w:r w:rsidR="00E33ABF">
        <w:t xml:space="preserve">συμπράξεις  δημοσίου-ιδιωτικού </w:t>
      </w:r>
      <w:r w:rsidR="00A076BF" w:rsidRPr="00EC7FCD">
        <w:t>τομέα</w:t>
      </w:r>
      <w:r w:rsidR="00E33ABF">
        <w:t xml:space="preserve"> </w:t>
      </w:r>
      <w:r w:rsidRPr="00EC7FCD">
        <w:t>(Σ.Δ.Ι.Τ.)</w:t>
      </w:r>
      <w:r w:rsidR="00E33ABF">
        <w:t>, πολλοί κρίσιμοι θεσμοί της δημόσιας  διοίκησης  φαίνεται</w:t>
      </w:r>
      <w:r w:rsidR="00A076BF" w:rsidRPr="00EC7FCD">
        <w:t xml:space="preserve"> ν</w:t>
      </w:r>
      <w:r w:rsidR="00E33ABF">
        <w:t>α παραμένουν</w:t>
      </w:r>
      <w:r w:rsidR="00A076BF" w:rsidRPr="00EC7FCD">
        <w:t xml:space="preserve"> απρόσβλητοι.  </w:t>
      </w:r>
    </w:p>
    <w:p w:rsidR="0081188C" w:rsidRPr="0081188C" w:rsidRDefault="00CC1715" w:rsidP="00FC6B35">
      <w:pPr>
        <w:spacing w:after="240" w:line="360" w:lineRule="auto"/>
        <w:jc w:val="both"/>
      </w:pPr>
      <w:r w:rsidRPr="0081188C">
        <w:t>Η αλλαγή κεκτημένων συμφερόντων που αποτελούν τη</w:t>
      </w:r>
      <w:r w:rsidR="00E33ABF">
        <w:t xml:space="preserve"> δομή των εξουσιών της δημόσιας διοίκησης είναι </w:t>
      </w:r>
      <w:r w:rsidR="00F343A9">
        <w:t xml:space="preserve">πιο δύσκολή </w:t>
      </w:r>
      <w:r w:rsidRPr="0081188C">
        <w:t xml:space="preserve">από τη μεταστροφή </w:t>
      </w:r>
      <w:r w:rsidR="00E33ABF">
        <w:t>διαχειριστικών διαδικασιών μέσω των οποίων</w:t>
      </w:r>
      <w:r w:rsidR="00A076BF" w:rsidRPr="0081188C">
        <w:t xml:space="preserve"> επιδιώκουν </w:t>
      </w:r>
      <w:r w:rsidR="00E33ABF">
        <w:t>τους σκοπούς τους.</w:t>
      </w:r>
      <w:r w:rsidR="00A076BF" w:rsidRPr="0081188C">
        <w:t xml:space="preserve"> </w:t>
      </w:r>
      <w:r w:rsidRPr="0081188C">
        <w:t>Κάθε φορέας σχεδόν προσπαθεί να εντοπίσει τρόπους</w:t>
      </w:r>
      <w:r w:rsidR="00A076BF" w:rsidRPr="0081188C">
        <w:t xml:space="preserve"> </w:t>
      </w:r>
      <w:r w:rsidRPr="0081188C">
        <w:t xml:space="preserve">αποδοτικότερης και </w:t>
      </w:r>
      <w:r w:rsidR="00A076BF" w:rsidRPr="0081188C">
        <w:t>αποτελ</w:t>
      </w:r>
      <w:r w:rsidR="00E33ABF">
        <w:t xml:space="preserve">εσματικότερης παροχής  δημοσίων υπηρεσιών. </w:t>
      </w:r>
      <w:r w:rsidR="00F343A9">
        <w:t xml:space="preserve">Ενώ </w:t>
      </w:r>
      <w:r w:rsidR="00E33ABF">
        <w:t xml:space="preserve">οι ωφέλειες αποτελούν δεδομένο, </w:t>
      </w:r>
      <w:r w:rsidR="0081188C" w:rsidRPr="0081188C">
        <w:t>ο τρόπος διαφοροποίησης της</w:t>
      </w:r>
      <w:r w:rsidR="00A076BF" w:rsidRPr="0081188C">
        <w:t xml:space="preserve">  κατανομής</w:t>
      </w:r>
      <w:r w:rsidR="0081188C" w:rsidRPr="0081188C">
        <w:t xml:space="preserve"> αυτών</w:t>
      </w:r>
      <w:r w:rsidR="00A076BF" w:rsidRPr="0081188C">
        <w:t xml:space="preserve">  των  ωφελειών  που π</w:t>
      </w:r>
      <w:r w:rsidR="00E33ABF">
        <w:t xml:space="preserve">ροκύπτουν  από  τη  βελτιωμένη </w:t>
      </w:r>
      <w:r w:rsidR="00A076BF" w:rsidRPr="0081188C">
        <w:t>αποτελεσματικότ</w:t>
      </w:r>
      <w:r w:rsidR="0081188C" w:rsidRPr="0081188C">
        <w:t>ητα κάνουν</w:t>
      </w:r>
      <w:r w:rsidR="00E33ABF">
        <w:t xml:space="preserve"> τα παγιωμένα</w:t>
      </w:r>
      <w:r w:rsidR="00A076BF" w:rsidRPr="0081188C">
        <w:t xml:space="preserve"> συμφέροντα  </w:t>
      </w:r>
      <w:r w:rsidR="0081188C" w:rsidRPr="0081188C">
        <w:t>να</w:t>
      </w:r>
      <w:r w:rsidR="00A076BF" w:rsidRPr="0081188C">
        <w:t xml:space="preserve"> </w:t>
      </w:r>
      <w:r w:rsidR="0081188C" w:rsidRPr="0081188C">
        <w:t xml:space="preserve">προσπαθούν </w:t>
      </w:r>
      <w:r w:rsidR="0081188C" w:rsidRPr="0081188C">
        <w:lastRenderedPageBreak/>
        <w:t xml:space="preserve">να </w:t>
      </w:r>
      <w:r w:rsidR="00A076BF" w:rsidRPr="0081188C">
        <w:t>επηρεάσουν</w:t>
      </w:r>
      <w:r w:rsidR="0081188C" w:rsidRPr="0081188C">
        <w:t xml:space="preserve"> σε αντίθετη κατεύθυνση</w:t>
      </w:r>
      <w:r w:rsidR="00A076BF" w:rsidRPr="0081188C">
        <w:t xml:space="preserve"> ή</w:t>
      </w:r>
      <w:r w:rsidR="0081188C" w:rsidRPr="0081188C">
        <w:t xml:space="preserve"> ακόμα και</w:t>
      </w:r>
      <w:r w:rsidR="00E33ABF">
        <w:t xml:space="preserve"> να</w:t>
      </w:r>
      <w:r w:rsidR="00A076BF" w:rsidRPr="0081188C">
        <w:t xml:space="preserve"> εξουδετερώσουν</w:t>
      </w:r>
      <w:r w:rsidR="0081188C" w:rsidRPr="0081188C">
        <w:t xml:space="preserve"> τη προσπάθεια</w:t>
      </w:r>
      <w:r w:rsidR="00A076BF" w:rsidRPr="0081188C">
        <w:t xml:space="preserve"> αλλαγή</w:t>
      </w:r>
      <w:r w:rsidR="0081188C" w:rsidRPr="0081188C">
        <w:t>ς</w:t>
      </w:r>
      <w:r w:rsidR="00A076BF" w:rsidRPr="0081188C">
        <w:t xml:space="preserve">. </w:t>
      </w:r>
    </w:p>
    <w:p w:rsidR="000E0E81" w:rsidRDefault="00E33ABF" w:rsidP="00E63BE8">
      <w:pPr>
        <w:spacing w:after="240" w:line="360" w:lineRule="auto"/>
        <w:jc w:val="both"/>
        <w:rPr>
          <w:i/>
        </w:rPr>
      </w:pPr>
      <w:r>
        <w:t>Με την επικράτηση, παγκοσμίως, της οικονομίας της αγοράς, οι αντιλήψεις για την  αποστολή του</w:t>
      </w:r>
      <w:r w:rsidR="00B062BF" w:rsidRPr="00B062BF">
        <w:t xml:space="preserve"> δημόσιου τομέα άλλαξαν</w:t>
      </w:r>
      <w:r>
        <w:t xml:space="preserve"> και  από εξουσιαστικοί  μηχανισμοί,</w:t>
      </w:r>
      <w:r w:rsidR="00236AF6" w:rsidRPr="00B062BF">
        <w:t xml:space="preserve"> έχουν</w:t>
      </w:r>
      <w:r w:rsidR="00B062BF" w:rsidRPr="00B062BF">
        <w:t xml:space="preserve"> ειδικ</w:t>
      </w:r>
      <w:r>
        <w:t>ά στο δυτικό κόσμο, μετατραπεί σε</w:t>
      </w:r>
      <w:r w:rsidR="00B062BF" w:rsidRPr="00B062BF">
        <w:t xml:space="preserve"> φορείς απλής</w:t>
      </w:r>
      <w:r w:rsidR="00236AF6" w:rsidRPr="00B062BF">
        <w:t xml:space="preserve"> παροχής υπηρεσιών.</w:t>
      </w:r>
      <w:r w:rsidR="00236AF6" w:rsidRPr="00F14F9A">
        <w:rPr>
          <w:i/>
        </w:rPr>
        <w:t xml:space="preserve"> </w:t>
      </w:r>
      <w:r w:rsidR="006006A2">
        <w:t>Αυτό, είχε ως αποτέλεσμα</w:t>
      </w:r>
      <w:r w:rsidR="000E0E81" w:rsidRPr="000E0E81">
        <w:t xml:space="preserve"> τη</w:t>
      </w:r>
      <w:r w:rsidR="006006A2">
        <w:t>ν ιδιωτικοποίηση μιας σειράς</w:t>
      </w:r>
      <w:r w:rsidR="00236AF6" w:rsidRPr="000E0E81">
        <w:t xml:space="preserve"> δημόσιων </w:t>
      </w:r>
      <w:r w:rsidR="000E0E81" w:rsidRPr="000E0E81">
        <w:t xml:space="preserve">υπηρεσιών και </w:t>
      </w:r>
      <w:r>
        <w:t>οργανισμών και τη</w:t>
      </w:r>
      <w:r w:rsidR="000E0E81" w:rsidRPr="000E0E81">
        <w:t xml:space="preserve"> σημαντική</w:t>
      </w:r>
      <w:r>
        <w:t xml:space="preserve"> </w:t>
      </w:r>
      <w:r w:rsidR="00236AF6" w:rsidRPr="000E0E81">
        <w:t xml:space="preserve">συρρίκνωση του </w:t>
      </w:r>
      <w:r w:rsidR="006006A2">
        <w:t>δημόσιου</w:t>
      </w:r>
      <w:r w:rsidR="000E0E81" w:rsidRPr="000E0E81">
        <w:t>.  (</w:t>
      </w:r>
      <w:proofErr w:type="spellStart"/>
      <w:r w:rsidR="000E0E81" w:rsidRPr="000E0E81">
        <w:t>Φαναριώτης</w:t>
      </w:r>
      <w:proofErr w:type="spellEnd"/>
      <w:r w:rsidR="000E0E81" w:rsidRPr="000E0E81">
        <w:t>,</w:t>
      </w:r>
      <w:r w:rsidR="00236AF6" w:rsidRPr="000E0E81">
        <w:t xml:space="preserve">  1999). </w:t>
      </w:r>
    </w:p>
    <w:p w:rsidR="00882DD3" w:rsidRPr="00882DD3" w:rsidRDefault="00E33ABF" w:rsidP="00E63BE8">
      <w:pPr>
        <w:spacing w:after="240" w:line="360" w:lineRule="auto"/>
        <w:jc w:val="both"/>
      </w:pPr>
      <w:r>
        <w:t>Παίρνοντας στοιχεία</w:t>
      </w:r>
      <w:r w:rsidR="00882DD3" w:rsidRPr="00882DD3">
        <w:t xml:space="preserve"> σύγχρονου </w:t>
      </w:r>
      <w:r w:rsidR="00CC2BA5">
        <w:t>Μάνατζμεντ</w:t>
      </w:r>
      <w:r>
        <w:t xml:space="preserve"> από τους οργανισμούς</w:t>
      </w:r>
      <w:r w:rsidR="00882DD3" w:rsidRPr="00882DD3">
        <w:t xml:space="preserve"> που  ιδιωτικοποιηθήκαν, ο</w:t>
      </w:r>
      <w:r>
        <w:t>ι Διοικήσεις δημόσιων</w:t>
      </w:r>
      <w:r w:rsidR="00236AF6" w:rsidRPr="00882DD3">
        <w:t xml:space="preserve"> οργανισμών, </w:t>
      </w:r>
      <w:r w:rsidR="00882DD3" w:rsidRPr="00882DD3">
        <w:t>οδηγήθηκαν με</w:t>
      </w:r>
      <w:r>
        <w:t xml:space="preserve"> τη σειρά τους να εγκαταλείψουν </w:t>
      </w:r>
      <w:r w:rsidR="00882DD3" w:rsidRPr="00882DD3">
        <w:t>σταδιακά τις</w:t>
      </w:r>
      <w:r>
        <w:t xml:space="preserve"> παλαιές παραδοσιακές</w:t>
      </w:r>
      <w:r w:rsidR="00236AF6" w:rsidRPr="00882DD3">
        <w:t xml:space="preserve"> γρ</w:t>
      </w:r>
      <w:r w:rsidR="00882DD3" w:rsidRPr="00882DD3">
        <w:t>αφ</w:t>
      </w:r>
      <w:r>
        <w:t>ειοκρατικές  συνήθειες</w:t>
      </w:r>
      <w:r w:rsidR="00882DD3" w:rsidRPr="00882DD3">
        <w:t xml:space="preserve"> και να προσαρμοστούν στη νέα εποχή</w:t>
      </w:r>
      <w:r>
        <w:t xml:space="preserve"> με σύγχρονες</w:t>
      </w:r>
      <w:r w:rsidR="00236AF6" w:rsidRPr="00882DD3">
        <w:t xml:space="preserve"> μεθόδους  </w:t>
      </w:r>
      <w:r w:rsidR="00CC2BA5">
        <w:t>Μάνατζμεντ</w:t>
      </w:r>
      <w:r>
        <w:t>, που θέλει οι στόχοι</w:t>
      </w:r>
      <w:r w:rsidR="00882DD3" w:rsidRPr="00882DD3">
        <w:t xml:space="preserve"> της υπηρεσίας</w:t>
      </w:r>
      <w:r>
        <w:t xml:space="preserve"> να επιτυγχάνουν το βέλτιστο αποτέλεσμα</w:t>
      </w:r>
      <w:r w:rsidR="00236AF6" w:rsidRPr="00882DD3">
        <w:t xml:space="preserve"> με</w:t>
      </w:r>
      <w:r w:rsidR="00882DD3" w:rsidRPr="00882DD3">
        <w:t xml:space="preserve"> όσο το δυνατό</w:t>
      </w:r>
      <w:r w:rsidR="00236AF6" w:rsidRPr="00882DD3">
        <w:t xml:space="preserve">  λιγότερους  πόρους</w:t>
      </w:r>
      <w:r w:rsidR="00882DD3" w:rsidRPr="00882DD3">
        <w:t xml:space="preserve"> (</w:t>
      </w:r>
      <w:proofErr w:type="spellStart"/>
      <w:r w:rsidR="00882DD3" w:rsidRPr="00882DD3">
        <w:t>Φαναριώτης</w:t>
      </w:r>
      <w:proofErr w:type="spellEnd"/>
      <w:r w:rsidR="00882DD3" w:rsidRPr="00882DD3">
        <w:t>,</w:t>
      </w:r>
      <w:r w:rsidR="00236AF6" w:rsidRPr="00882DD3">
        <w:t xml:space="preserve">  1999).   </w:t>
      </w:r>
    </w:p>
    <w:p w:rsidR="00E33ABF" w:rsidRDefault="00E33ABF" w:rsidP="00E63BE8">
      <w:pPr>
        <w:spacing w:after="240" w:line="360" w:lineRule="auto"/>
        <w:jc w:val="both"/>
      </w:pPr>
      <w:r w:rsidRPr="00E33ABF">
        <w:t>Το συμπέρασμα ότι αρκετές υπηρεσίες του δημοσίου μπορούν</w:t>
      </w:r>
      <w:r w:rsidR="00AF0B96">
        <w:t>, τελικά,</w:t>
      </w:r>
      <w:r w:rsidRPr="00E33ABF">
        <w:t xml:space="preserve"> να λειτουργήσου</w:t>
      </w:r>
      <w:r w:rsidR="00AF0B96">
        <w:t>ν με ιδιωτικοοικονομικούς άξονες</w:t>
      </w:r>
      <w:r w:rsidRPr="00E33ABF">
        <w:t xml:space="preserve">, είχε ως αποτέλεσμα, αρκετοί οργανισμοί δημοσίου να ιδιωτικοποιηθούν μετά την κρατική παρέμβαση στην  παραγωγή και ρύθμιση αυτών των κανόνων όπως πχ ο ΟΤΕ ή η ΔΕΗ. Αυτό το γεγονός, αποδεικνύει και τον </w:t>
      </w:r>
      <w:r w:rsidR="00AF0B96">
        <w:t>ευμετάβλητο χαρακτήρα των κρατικώ</w:t>
      </w:r>
      <w:r w:rsidRPr="00E33ABF">
        <w:t>ν υπηρεσιών που έχει ως αποτέλεσμα, δημόσιοι φορείς άλλοτε να συρρικνώνονται και άλλοτε να διευρύ</w:t>
      </w:r>
      <w:r w:rsidR="00AF0B96">
        <w:t>νονται, ανάλογα με τις κυβερνητικές</w:t>
      </w:r>
      <w:r w:rsidRPr="00E33ABF">
        <w:t xml:space="preserve"> αποφάσεις.  </w:t>
      </w:r>
    </w:p>
    <w:p w:rsidR="00E33ABF" w:rsidRDefault="00E33ABF" w:rsidP="00E33ABF">
      <w:pPr>
        <w:spacing w:after="240" w:line="360" w:lineRule="auto"/>
        <w:ind w:firstLine="720"/>
        <w:jc w:val="both"/>
      </w:pPr>
      <w:r>
        <w:t xml:space="preserve">Αλλά ας ανατρέξουμε σε βασικά στοιχεία της βιβλιογραφίας όσον αφορά το Νέο Δημόσιο Management. Οι </w:t>
      </w:r>
      <w:proofErr w:type="spellStart"/>
      <w:r>
        <w:t>Osborne</w:t>
      </w:r>
      <w:proofErr w:type="spellEnd"/>
      <w:r>
        <w:t xml:space="preserve"> and </w:t>
      </w:r>
      <w:proofErr w:type="spellStart"/>
      <w:r>
        <w:t>Gaebler</w:t>
      </w:r>
      <w:proofErr w:type="spellEnd"/>
      <w:r>
        <w:t xml:space="preserve"> το 1992 θε</w:t>
      </w:r>
      <w:r w:rsidR="00AF0B96">
        <w:t xml:space="preserve">ωρούν το Νέο Δημόσιο Management ως </w:t>
      </w:r>
      <w:r>
        <w:t>μέρος αυτού που όρισαν ως «επιχειρηματική διακυβέρνηση» (</w:t>
      </w:r>
      <w:proofErr w:type="spellStart"/>
      <w:r>
        <w:t>entrepreneurial</w:t>
      </w:r>
      <w:proofErr w:type="spellEnd"/>
      <w:r>
        <w:t xml:space="preserve"> </w:t>
      </w:r>
      <w:proofErr w:type="spellStart"/>
      <w:r>
        <w:t>government</w:t>
      </w:r>
      <w:proofErr w:type="spellEnd"/>
      <w:r>
        <w:t xml:space="preserve">), </w:t>
      </w:r>
      <w:r w:rsidR="00AF0B96">
        <w:t xml:space="preserve">αξιολογώντας </w:t>
      </w:r>
      <w:r>
        <w:t xml:space="preserve">το ως ένα νέο παγκόσμιο υπόδειγμα στη </w:t>
      </w:r>
      <w:r w:rsidR="00AF0B96">
        <w:t>νέου τύπου</w:t>
      </w:r>
      <w:r>
        <w:t xml:space="preserve"> δημόσια διοίκηση. Ο </w:t>
      </w:r>
      <w:proofErr w:type="spellStart"/>
      <w:r>
        <w:t>Aucoin</w:t>
      </w:r>
      <w:proofErr w:type="spellEnd"/>
      <w:r>
        <w:t xml:space="preserve"> (1990) τονίζει τη «διεθνοποίηση της δημόσιας διοίκησης» και υποστηρίζει ότι σχεδόν σε κάθε </w:t>
      </w:r>
      <w:r w:rsidR="00AF0B96">
        <w:t>κράτος</w:t>
      </w:r>
      <w:r>
        <w:t xml:space="preserve"> με ανεπτ</w:t>
      </w:r>
      <w:r w:rsidR="00AF0B96">
        <w:t xml:space="preserve">υγμένα πολιτικά συστήματα και </w:t>
      </w:r>
      <w:r>
        <w:t>θεσμοθετημένες δημόσι</w:t>
      </w:r>
      <w:r w:rsidR="00FD26E4">
        <w:t>ες διοικήσεις, παρατηρείται μια</w:t>
      </w:r>
      <w:r>
        <w:t xml:space="preserve"> νέα έμφαση στον </w:t>
      </w:r>
      <w:proofErr w:type="spellStart"/>
      <w:r>
        <w:t>οργανωσιακό</w:t>
      </w:r>
      <w:proofErr w:type="spellEnd"/>
      <w:r>
        <w:t xml:space="preserve"> σχεδιασμό για τη δημόσια διοίκηση. Ο ΟΟΣΑ επίσης υποστηρίζει την τάση της διεθνούς σύγκλισης σε ένα «κοινό πρόγραμμα αναμόρφωσης» και προωθεί την υιοθέτηση των αρχών του νέου </w:t>
      </w:r>
      <w:r w:rsidR="00AF0B96">
        <w:t>δημόσιου management</w:t>
      </w:r>
      <w:r>
        <w:t xml:space="preserve"> σ</w:t>
      </w:r>
      <w:r w:rsidR="00AF0B96">
        <w:t>ε</w:t>
      </w:r>
      <w:r>
        <w:t xml:space="preserve"> όλα τα κράτη-μέλη (ΟΟΣΑ, 1995). Σε αντίθεση με τους </w:t>
      </w:r>
      <w:r w:rsidR="00AF0B96">
        <w:lastRenderedPageBreak/>
        <w:t xml:space="preserve">παραπάνω </w:t>
      </w:r>
      <w:r>
        <w:t>ισχυρισμούς</w:t>
      </w:r>
      <w:r w:rsidR="00AF0B96">
        <w:t>,</w:t>
      </w:r>
      <w:r>
        <w:t xml:space="preserve"> ότι</w:t>
      </w:r>
      <w:r w:rsidR="00AF0B96">
        <w:t xml:space="preserve"> δηλαδή</w:t>
      </w:r>
      <w:r>
        <w:t xml:space="preserve"> υπάρχει ένα μοναδικό μοντέλο Νέου Δημοσίου Management το οποίο μπορεί να εφαρμοστεί ως ένα και το αυτό σε όλο το κόσμο, ο </w:t>
      </w:r>
      <w:proofErr w:type="spellStart"/>
      <w:r>
        <w:t>Hood</w:t>
      </w:r>
      <w:proofErr w:type="spellEnd"/>
      <w:r>
        <w:t xml:space="preserve">  (1995) υποστηρίζει ότι «υπάρχει ένα εύρος εναλλακτικών μοντέλων που μπορούν να προσαρμοστούν στους οργανισμούς των δημοσίων τομέων». Οι </w:t>
      </w:r>
      <w:proofErr w:type="spellStart"/>
      <w:r>
        <w:t>Ferlie</w:t>
      </w:r>
      <w:proofErr w:type="spellEnd"/>
      <w:r>
        <w:t xml:space="preserve"> </w:t>
      </w:r>
      <w:proofErr w:type="spellStart"/>
      <w:r>
        <w:t>et</w:t>
      </w:r>
      <w:proofErr w:type="spellEnd"/>
      <w:r>
        <w:t xml:space="preserve"> </w:t>
      </w:r>
      <w:proofErr w:type="spellStart"/>
      <w:r>
        <w:t>al</w:t>
      </w:r>
      <w:proofErr w:type="spellEnd"/>
      <w:r>
        <w:t xml:space="preserve">. (1996) υποστηρίζουν επίσης ότι </w:t>
      </w:r>
      <w:r w:rsidR="00DC3C64">
        <w:t>η εφαρμογή στη πράξη</w:t>
      </w:r>
      <w:r>
        <w:t xml:space="preserve"> του νέου δημόσιου management παρουσιάζει «υψηλό βαθμό μεταβλητότητας σε διεθνές επίπεδο με πολλές και διαφορετικές παραλλαγές που θεμελιώνονται στη βάση της τοπικής ιστορίας και της κοινωνικής και πολιτικής κουλτούρας κάθε χώρας». Με το ίδιο σκεπτικό, κάποιοι αναλυτές υποστηρίζουν ότι αντ</w:t>
      </w:r>
      <w:r w:rsidR="00DC3C64">
        <w:t xml:space="preserve">ανακλά μόνο μία «βραχύβια </w:t>
      </w:r>
      <w:r>
        <w:t>διοικητική μόδα» (</w:t>
      </w:r>
      <w:proofErr w:type="spellStart"/>
      <w:r>
        <w:t>Abrahamson</w:t>
      </w:r>
      <w:proofErr w:type="spellEnd"/>
      <w:r>
        <w:t xml:space="preserve">, 1991) και ότι αυτοί που </w:t>
      </w:r>
      <w:r w:rsidR="00DC3C64">
        <w:t>ορίζουν τη μόδα όπως τα</w:t>
      </w:r>
      <w:r>
        <w:t xml:space="preserve"> </w:t>
      </w:r>
      <w:proofErr w:type="spellStart"/>
      <w:r>
        <w:t>media</w:t>
      </w:r>
      <w:proofErr w:type="spellEnd"/>
      <w:r>
        <w:t xml:space="preserve"> και</w:t>
      </w:r>
      <w:r w:rsidR="00DC3C64">
        <w:t xml:space="preserve"> οι μεγάλες συμβουλευτικές εταιρείες</w:t>
      </w:r>
      <w:r>
        <w:t xml:space="preserve"> διοίκησης, αποτελούν και τους ένθερμους υποστηρικτές της. Σύμφωνα με τους </w:t>
      </w:r>
      <w:proofErr w:type="spellStart"/>
      <w:r>
        <w:t>Sozen</w:t>
      </w:r>
      <w:proofErr w:type="spellEnd"/>
      <w:r>
        <w:t xml:space="preserve"> and </w:t>
      </w:r>
      <w:proofErr w:type="spellStart"/>
      <w:r>
        <w:t>Shaw</w:t>
      </w:r>
      <w:proofErr w:type="spellEnd"/>
      <w:r>
        <w:t xml:space="preserve"> (2002) </w:t>
      </w:r>
      <w:r w:rsidR="00DC3C64">
        <w:t>αποτελέσματα</w:t>
      </w:r>
      <w:r>
        <w:t xml:space="preserve"> από διεθνείς συγκριτικές αναλύσεις δείχνουν σημαντικές διαφορές στον ρυθμό, στη φύση και στην έκταση των μεταρρυθμίσεων στα πλαίσια των γενικών αρχών του Νέου Δημοσίου Management  (</w:t>
      </w:r>
      <w:proofErr w:type="spellStart"/>
      <w:r>
        <w:t>Eliassen</w:t>
      </w:r>
      <w:proofErr w:type="spellEnd"/>
      <w:r>
        <w:t xml:space="preserve"> and </w:t>
      </w:r>
      <w:proofErr w:type="spellStart"/>
      <w:r>
        <w:t>Kooiman</w:t>
      </w:r>
      <w:proofErr w:type="spellEnd"/>
      <w:r>
        <w:t xml:space="preserve"> 1993, </w:t>
      </w:r>
      <w:proofErr w:type="spellStart"/>
      <w:r>
        <w:t>Walsh</w:t>
      </w:r>
      <w:proofErr w:type="spellEnd"/>
      <w:r>
        <w:t xml:space="preserve"> 1995, </w:t>
      </w:r>
      <w:proofErr w:type="spellStart"/>
      <w:r>
        <w:t>Ridley</w:t>
      </w:r>
      <w:proofErr w:type="spellEnd"/>
      <w:r>
        <w:t xml:space="preserve"> 1996, </w:t>
      </w:r>
      <w:proofErr w:type="spellStart"/>
      <w:r>
        <w:t>Pollitt</w:t>
      </w:r>
      <w:proofErr w:type="spellEnd"/>
      <w:r>
        <w:t xml:space="preserve"> and </w:t>
      </w:r>
      <w:proofErr w:type="spellStart"/>
      <w:r>
        <w:t>Summa</w:t>
      </w:r>
      <w:proofErr w:type="spellEnd"/>
      <w:r>
        <w:t xml:space="preserve"> 1997). Οι </w:t>
      </w:r>
      <w:proofErr w:type="spellStart"/>
      <w:r>
        <w:t>Ferlie</w:t>
      </w:r>
      <w:proofErr w:type="spellEnd"/>
      <w:r>
        <w:t xml:space="preserve"> </w:t>
      </w:r>
      <w:proofErr w:type="spellStart"/>
      <w:r>
        <w:t>et</w:t>
      </w:r>
      <w:proofErr w:type="spellEnd"/>
      <w:r>
        <w:t xml:space="preserve"> </w:t>
      </w:r>
      <w:proofErr w:type="spellStart"/>
      <w:r>
        <w:t>al</w:t>
      </w:r>
      <w:proofErr w:type="spellEnd"/>
      <w:r>
        <w:t>. (19</w:t>
      </w:r>
      <w:r w:rsidR="00DC3C64">
        <w:t>96) υποστηρίζουν επίσης ότι δεν</w:t>
      </w:r>
      <w:r>
        <w:t xml:space="preserve"> υπάρχει απόλυτη σύγκλιση σε ένα μοντέλο, αλλά μάλλον μια σειρά επιλογών είναι διαθέσιμη. Ο </w:t>
      </w:r>
      <w:proofErr w:type="spellStart"/>
      <w:r>
        <w:t>Ridley</w:t>
      </w:r>
      <w:proofErr w:type="spellEnd"/>
      <w:r>
        <w:t xml:space="preserve"> (19</w:t>
      </w:r>
      <w:r w:rsidR="00DC3C64">
        <w:t>96) θεωρεί ότι «η φιλοσοφία του</w:t>
      </w:r>
      <w:r>
        <w:t xml:space="preserve"> Νέου Δημοσίου Management εκλαμβάνεται διαφορετικά στις περισσότερες χώρες της Ευρωπαϊκής Ένωσης λόγω των ιδιαίτερων πολιτικ</w:t>
      </w:r>
      <w:r w:rsidR="00DC3C64">
        <w:t xml:space="preserve">ών και πολιτισμικών παραγόντων. </w:t>
      </w:r>
      <w:r>
        <w:t>Επίσης αναγνωρίζει ότι μία καθοδηγούμενη από δημοσιονομικούς περιορισμούς χρηματοδότηση, σε συνδυασμό με την επιδίωξη οικονομικότητας και αποδοτικότητας οδηγεί τα ευρ</w:t>
      </w:r>
      <w:r w:rsidR="00DC3C64">
        <w:t>ωπαϊκά κράτη στο ίδιο μονοπάτι</w:t>
      </w:r>
      <w:r>
        <w:t xml:space="preserve"> αν και κανένα δεν φαίν</w:t>
      </w:r>
      <w:r w:rsidR="00DC3C64">
        <w:t xml:space="preserve">εται ιδιαίτερα ανήσυχο για την </w:t>
      </w:r>
      <w:r>
        <w:t xml:space="preserve">επανίδρυση του Κράτους». Οι </w:t>
      </w:r>
      <w:proofErr w:type="spellStart"/>
      <w:r>
        <w:t>Pol</w:t>
      </w:r>
      <w:r w:rsidR="00DC3C64">
        <w:t>litt</w:t>
      </w:r>
      <w:proofErr w:type="spellEnd"/>
      <w:r w:rsidR="00DC3C64">
        <w:t xml:space="preserve"> and </w:t>
      </w:r>
      <w:proofErr w:type="spellStart"/>
      <w:r w:rsidR="00DC3C64">
        <w:t>Summa</w:t>
      </w:r>
      <w:proofErr w:type="spellEnd"/>
      <w:r w:rsidR="00DC3C64">
        <w:t xml:space="preserve"> (1997) παρατήρησαν</w:t>
      </w:r>
      <w:r>
        <w:t xml:space="preserve"> σημαντικές διαφορές στην πορεία διοικητικής μεταρρύθμισης σε τέσσερις χώρες που μελέτησαν (Φινλανδία, Ν. Ζηλανδία, Σου</w:t>
      </w:r>
      <w:r w:rsidR="00DC3C64">
        <w:t>ηδία, Μ. Βρετανία) διαπιστώνοντας</w:t>
      </w:r>
      <w:r>
        <w:t xml:space="preserve"> ότι οι κρίσιμοι παράγοντες που οδηγούν σ’ αυτές τις θεμελιώδεις διαφορές δεν βρίσκονται ούτε στις οικονομικές αποδόσεις ούτε στο κομματικό δόγμα, αλλά μάλλον στα χαρακτηριστικά των πολιτικών και διοικητικών συστημάτων που ήδη υπάρχουν.  </w:t>
      </w:r>
    </w:p>
    <w:p w:rsidR="001004B7" w:rsidRDefault="00E33ABF" w:rsidP="00E33ABF">
      <w:pPr>
        <w:spacing w:after="240" w:line="360" w:lineRule="auto"/>
        <w:ind w:firstLine="720"/>
        <w:jc w:val="both"/>
      </w:pPr>
      <w:r>
        <w:t xml:space="preserve">Συνοπτικά θα λέγαμε ότι το Νέο Δημόσιο management αποτελεί μια κουλτούρα, ένα πλαίσιο αρχών και ιδεών και όχι ένα πατενταρισμένος σύστημα αποφάσεων και διαδικασιών που αντιγράφεται από χώρα σε χώρα. Σε τελική </w:t>
      </w:r>
      <w:r>
        <w:lastRenderedPageBreak/>
        <w:t xml:space="preserve">ανάλυση το εύρος των μεταρρυθμίσεων στα πλαίσια της τάσης του Νέου Δημοσίου </w:t>
      </w:r>
      <w:proofErr w:type="spellStart"/>
      <w:r>
        <w:t>Μanagement</w:t>
      </w:r>
      <w:proofErr w:type="spellEnd"/>
      <w:r>
        <w:t xml:space="preserve"> εξαρτάται από την πολιτική βούληση, την κουλτούρα κάθε χώρας, από τον σχεδιασμό των θεσμικών πλαισίων και το ιδεολογικό πρόσημο των κυβερνόντων.  </w:t>
      </w:r>
    </w:p>
    <w:p w:rsidR="00E33ABF" w:rsidRPr="006778C1" w:rsidRDefault="00E33ABF" w:rsidP="00E33ABF">
      <w:pPr>
        <w:spacing w:after="240" w:line="360" w:lineRule="auto"/>
        <w:ind w:firstLine="720"/>
        <w:jc w:val="both"/>
      </w:pPr>
    </w:p>
    <w:p w:rsidR="00F14F9A" w:rsidRPr="00FD3D64" w:rsidRDefault="00893B8C" w:rsidP="00E63BE8">
      <w:pPr>
        <w:spacing w:after="240" w:line="360" w:lineRule="auto"/>
        <w:jc w:val="both"/>
        <w:rPr>
          <w:b/>
          <w:sz w:val="28"/>
        </w:rPr>
      </w:pPr>
      <w:r w:rsidRPr="00FD3D64">
        <w:rPr>
          <w:b/>
          <w:sz w:val="28"/>
        </w:rPr>
        <w:t>2</w:t>
      </w:r>
      <w:r w:rsidR="001F6784" w:rsidRPr="00FD3D64">
        <w:rPr>
          <w:b/>
          <w:sz w:val="28"/>
        </w:rPr>
        <w:t xml:space="preserve">.4 </w:t>
      </w:r>
      <w:r w:rsidR="00F14F9A" w:rsidRPr="00FD3D64">
        <w:rPr>
          <w:b/>
          <w:sz w:val="28"/>
        </w:rPr>
        <w:t xml:space="preserve">Το στρατηγικό </w:t>
      </w:r>
      <w:proofErr w:type="spellStart"/>
      <w:r w:rsidR="00CC2BA5" w:rsidRPr="00FD3D64">
        <w:rPr>
          <w:b/>
          <w:sz w:val="28"/>
          <w:lang w:val="en-US"/>
        </w:rPr>
        <w:t>Μάν</w:t>
      </w:r>
      <w:proofErr w:type="spellEnd"/>
      <w:r w:rsidR="00CC2BA5" w:rsidRPr="00FD3D64">
        <w:rPr>
          <w:b/>
          <w:sz w:val="28"/>
          <w:lang w:val="en-US"/>
        </w:rPr>
        <w:t>ατζμεντ</w:t>
      </w:r>
      <w:r w:rsidR="00342BBF" w:rsidRPr="00FD3D64">
        <w:rPr>
          <w:b/>
          <w:sz w:val="28"/>
        </w:rPr>
        <w:t xml:space="preserve"> στους Οργανισμούς Τοπικής Αυτοδιοίκησης</w:t>
      </w:r>
    </w:p>
    <w:p w:rsidR="00342BBF" w:rsidRDefault="00E33ABF" w:rsidP="00FC6B35">
      <w:pPr>
        <w:spacing w:after="240" w:line="360" w:lineRule="auto"/>
        <w:jc w:val="both"/>
      </w:pPr>
      <w:r>
        <w:t>Στη διεθνή βιβλιογραφία μ</w:t>
      </w:r>
      <w:r w:rsidR="00342BBF">
        <w:t>πορούμε ν</w:t>
      </w:r>
      <w:r>
        <w:t>α βρούμε ένα πολύ μικρό  αριθμό</w:t>
      </w:r>
      <w:r w:rsidR="00342BBF">
        <w:t xml:space="preserve"> ερευνών για</w:t>
      </w:r>
      <w:r>
        <w:t xml:space="preserve">  τη  χρήση του στρατηγικού </w:t>
      </w:r>
      <w:proofErr w:type="spellStart"/>
      <w:r w:rsidR="00CC2BA5">
        <w:rPr>
          <w:lang w:val="en-US"/>
        </w:rPr>
        <w:t>Μάν</w:t>
      </w:r>
      <w:proofErr w:type="spellEnd"/>
      <w:r w:rsidR="00CC2BA5">
        <w:rPr>
          <w:lang w:val="en-US"/>
        </w:rPr>
        <w:t>ατζμεντ</w:t>
      </w:r>
      <w:r w:rsidR="00F14F9A" w:rsidRPr="00A076BF">
        <w:t xml:space="preserve"> </w:t>
      </w:r>
      <w:r w:rsidR="006778C1">
        <w:t xml:space="preserve">και σχεδιασμού </w:t>
      </w:r>
      <w:r w:rsidR="00F14F9A" w:rsidRPr="00A076BF">
        <w:t xml:space="preserve">στους  </w:t>
      </w:r>
      <w:r w:rsidR="001004B7">
        <w:t>Ο.Τ.Α</w:t>
      </w:r>
      <w:r w:rsidR="00F14F9A" w:rsidRPr="00A076BF">
        <w:t xml:space="preserve">  </w:t>
      </w:r>
      <w:r>
        <w:t xml:space="preserve">καθώς και </w:t>
      </w:r>
      <w:r w:rsidR="006778C1">
        <w:t>τα</w:t>
      </w:r>
      <w:r>
        <w:t xml:space="preserve">  αποτελέσματά </w:t>
      </w:r>
      <w:r w:rsidR="00F14F9A" w:rsidRPr="00A076BF">
        <w:t xml:space="preserve">της.  </w:t>
      </w:r>
    </w:p>
    <w:p w:rsidR="00342BBF" w:rsidRDefault="00E33ABF" w:rsidP="00FC6B35">
      <w:pPr>
        <w:spacing w:after="240" w:line="360" w:lineRule="auto"/>
        <w:jc w:val="both"/>
      </w:pPr>
      <w:r>
        <w:t xml:space="preserve">Οι </w:t>
      </w:r>
      <w:proofErr w:type="spellStart"/>
      <w:r>
        <w:t>Boyne</w:t>
      </w:r>
      <w:proofErr w:type="spellEnd"/>
      <w:r>
        <w:t xml:space="preserve"> &amp;</w:t>
      </w:r>
      <w:r w:rsidR="00F14F9A" w:rsidRPr="00A076BF">
        <w:t xml:space="preserve"> </w:t>
      </w:r>
      <w:proofErr w:type="spellStart"/>
      <w:r w:rsidR="00F14F9A" w:rsidRPr="00A076BF">
        <w:t>Gould</w:t>
      </w:r>
      <w:proofErr w:type="spellEnd"/>
      <w:r>
        <w:t>-</w:t>
      </w:r>
      <w:proofErr w:type="spellStart"/>
      <w:r>
        <w:t>Williams</w:t>
      </w:r>
      <w:proofErr w:type="spellEnd"/>
      <w:r>
        <w:t xml:space="preserve"> (2003) ερευνούν τις απόψεις </w:t>
      </w:r>
      <w:r w:rsidR="00274A07">
        <w:t>εκατόν ογδόντα οκτώ (</w:t>
      </w:r>
      <w:r w:rsidR="00F14F9A" w:rsidRPr="00A076BF">
        <w:t>188</w:t>
      </w:r>
      <w:r w:rsidR="00274A07">
        <w:t>)</w:t>
      </w:r>
      <w:r>
        <w:t xml:space="preserve"> </w:t>
      </w:r>
      <w:r w:rsidR="00342BBF">
        <w:t xml:space="preserve">διευθυντικών στελεχών </w:t>
      </w:r>
      <w:r w:rsidR="00DC3C64">
        <w:t>οργανισμών</w:t>
      </w:r>
      <w:r>
        <w:t xml:space="preserve"> τοπικής  αυτοδιοίκησης στην Ουαλία σχετικά με τις διαδικασίες του</w:t>
      </w:r>
      <w:r w:rsidR="00F14F9A" w:rsidRPr="00A076BF">
        <w:t xml:space="preserve"> στρατηγικού </w:t>
      </w:r>
      <w:proofErr w:type="spellStart"/>
      <w:r w:rsidR="00CC2BA5">
        <w:rPr>
          <w:lang w:val="en-US"/>
        </w:rPr>
        <w:t>Μάν</w:t>
      </w:r>
      <w:proofErr w:type="spellEnd"/>
      <w:r w:rsidR="00CC2BA5">
        <w:rPr>
          <w:lang w:val="en-US"/>
        </w:rPr>
        <w:t>ατζμεντ</w:t>
      </w:r>
      <w:r>
        <w:t xml:space="preserve"> και σχεδιασμού όπως την</w:t>
      </w:r>
      <w:r w:rsidR="00342BBF">
        <w:t xml:space="preserve"> αποτύπωση</w:t>
      </w:r>
      <w:r w:rsidR="00F14F9A" w:rsidRPr="00A076BF">
        <w:t xml:space="preserve"> σ</w:t>
      </w:r>
      <w:r>
        <w:t>τόχων, την</w:t>
      </w:r>
      <w:r w:rsidR="00F14F9A" w:rsidRPr="00A076BF">
        <w:t xml:space="preserve"> ανάλυση </w:t>
      </w:r>
      <w:r w:rsidR="00342BBF" w:rsidRPr="00A076BF">
        <w:t xml:space="preserve">εξωτερικού </w:t>
      </w:r>
      <w:r w:rsidR="00342BBF">
        <w:t>και</w:t>
      </w:r>
      <w:r w:rsidR="00342BBF" w:rsidRPr="00A076BF">
        <w:t xml:space="preserve">  </w:t>
      </w:r>
      <w:r>
        <w:t>εσωτερικού περιβάλλοντος</w:t>
      </w:r>
      <w:r w:rsidR="00F14F9A" w:rsidRPr="00A076BF">
        <w:t xml:space="preserve"> και </w:t>
      </w:r>
      <w:r>
        <w:t xml:space="preserve">την </w:t>
      </w:r>
      <w:r w:rsidR="00342BBF">
        <w:t>κατάρτιση  πλάνων  δράσης. Στα αποτελέσματα της έρευνας βρέθηκαν</w:t>
      </w:r>
      <w:r w:rsidR="00F14F9A" w:rsidRPr="00A076BF">
        <w:t xml:space="preserve"> </w:t>
      </w:r>
      <w:r w:rsidR="00342BBF">
        <w:t>πως οι παραπάνω διαδικασίες</w:t>
      </w:r>
      <w:r>
        <w:t xml:space="preserve"> </w:t>
      </w:r>
      <w:r w:rsidR="00C751EC">
        <w:t>«</w:t>
      </w:r>
      <w:r>
        <w:t>έχουν  θετικές επιδράσεις σε  διάφορα</w:t>
      </w:r>
      <w:r w:rsidR="00F14F9A" w:rsidRPr="00A076BF">
        <w:t xml:space="preserve"> μέτρα </w:t>
      </w:r>
      <w:proofErr w:type="spellStart"/>
      <w:r w:rsidR="00F14F9A" w:rsidRPr="00A076BF">
        <w:t>οργανωσι</w:t>
      </w:r>
      <w:r>
        <w:t>ακής</w:t>
      </w:r>
      <w:proofErr w:type="spellEnd"/>
      <w:r>
        <w:t xml:space="preserve"> απόδοσης, όπως είναι η</w:t>
      </w:r>
      <w:r w:rsidR="00F14F9A" w:rsidRPr="00A076BF">
        <w:t xml:space="preserve"> κάλυψ</w:t>
      </w:r>
      <w:r>
        <w:t xml:space="preserve">η των αναγκών </w:t>
      </w:r>
      <w:r w:rsidR="00FD26E4">
        <w:t xml:space="preserve">των </w:t>
      </w:r>
      <w:r w:rsidR="00342BBF">
        <w:t xml:space="preserve">πολιτών, </w:t>
      </w:r>
      <w:r>
        <w:t xml:space="preserve">η ποιότητα των </w:t>
      </w:r>
      <w:r w:rsidR="00274A07" w:rsidRPr="00A076BF">
        <w:t>υπηρεσιών,</w:t>
      </w:r>
      <w:r w:rsidR="00274A07">
        <w:t xml:space="preserve"> </w:t>
      </w:r>
      <w:r>
        <w:t xml:space="preserve">η ικανοποίηση </w:t>
      </w:r>
      <w:r w:rsidR="00342BBF">
        <w:t xml:space="preserve">τους, </w:t>
      </w:r>
      <w:r w:rsidR="00F14F9A" w:rsidRPr="00A076BF">
        <w:t>η αποδοτικότητα</w:t>
      </w:r>
      <w:r>
        <w:t>,</w:t>
      </w:r>
      <w:r w:rsidR="00F14F9A" w:rsidRPr="00A076BF">
        <w:t xml:space="preserve"> </w:t>
      </w:r>
      <w:r w:rsidR="00FD26E4">
        <w:t>το</w:t>
      </w:r>
      <w:r w:rsidR="00274A07">
        <w:t xml:space="preserve"> κόστος</w:t>
      </w:r>
      <w:r w:rsidR="00274A07" w:rsidRPr="00A076BF">
        <w:t xml:space="preserve"> </w:t>
      </w:r>
      <w:r>
        <w:t>και η</w:t>
      </w:r>
      <w:r w:rsidR="00F14F9A" w:rsidRPr="00A076BF">
        <w:t xml:space="preserve"> </w:t>
      </w:r>
      <w:r w:rsidR="00274A07">
        <w:t>πάταξη</w:t>
      </w:r>
      <w:r>
        <w:t xml:space="preserve"> της</w:t>
      </w:r>
      <w:r w:rsidR="00342BBF">
        <w:t xml:space="preserve"> γραφειοκρατίας</w:t>
      </w:r>
      <w:r w:rsidR="00C751EC">
        <w:t>»</w:t>
      </w:r>
      <w:r w:rsidR="00342BBF">
        <w:t xml:space="preserve">. </w:t>
      </w:r>
    </w:p>
    <w:p w:rsidR="00342BBF" w:rsidRPr="00342BBF" w:rsidRDefault="00E33ABF" w:rsidP="00FC6B35">
      <w:pPr>
        <w:spacing w:after="240" w:line="360" w:lineRule="auto"/>
        <w:jc w:val="both"/>
      </w:pPr>
      <w:r>
        <w:t xml:space="preserve">Το </w:t>
      </w:r>
      <w:r w:rsidR="00274A07">
        <w:t>2003 ο</w:t>
      </w:r>
      <w:r w:rsidR="00342BBF" w:rsidRPr="00342BBF">
        <w:t xml:space="preserve"> </w:t>
      </w:r>
      <w:proofErr w:type="spellStart"/>
      <w:r w:rsidR="00342BBF" w:rsidRPr="00342BBF">
        <w:t>Hendrick</w:t>
      </w:r>
      <w:proofErr w:type="spellEnd"/>
      <w:r w:rsidR="00342BBF" w:rsidRPr="00342BBF">
        <w:t xml:space="preserve"> ερευνά</w:t>
      </w:r>
      <w:r>
        <w:t xml:space="preserve"> τις διαστάσεις του στρατηγικού σχεδιασμού</w:t>
      </w:r>
      <w:r w:rsidR="00F14F9A" w:rsidRPr="00342BBF">
        <w:t xml:space="preserve"> σε </w:t>
      </w:r>
      <w:r w:rsidR="00274A07">
        <w:t>δεκατέσσερις</w:t>
      </w:r>
      <w:r w:rsidR="00F14F9A" w:rsidRPr="00342BBF">
        <w:t xml:space="preserve"> </w:t>
      </w:r>
      <w:r w:rsidR="00274A07">
        <w:t>(</w:t>
      </w:r>
      <w:r w:rsidR="00F14F9A" w:rsidRPr="00342BBF">
        <w:t>14</w:t>
      </w:r>
      <w:r w:rsidR="00274A07">
        <w:t>)</w:t>
      </w:r>
      <w:r w:rsidR="00F14F9A" w:rsidRPr="00342BBF">
        <w:t xml:space="preserve"> οργανισμούς τοπικής  αυτοδιοίκησης  στην  πόλη  </w:t>
      </w:r>
      <w:proofErr w:type="spellStart"/>
      <w:r w:rsidR="00F14F9A" w:rsidRPr="00342BBF">
        <w:t>Milwaukee</w:t>
      </w:r>
      <w:proofErr w:type="spellEnd"/>
      <w:r w:rsidR="00F14F9A" w:rsidRPr="00342BBF">
        <w:t xml:space="preserve">  στις  Η</w:t>
      </w:r>
      <w:r w:rsidR="00274A07">
        <w:t xml:space="preserve">νωμένες πολιτείες </w:t>
      </w:r>
      <w:r w:rsidR="00F14F9A" w:rsidRPr="00342BBF">
        <w:t>Α</w:t>
      </w:r>
      <w:r w:rsidR="00274A07">
        <w:t>μερικής</w:t>
      </w:r>
      <w:r>
        <w:t xml:space="preserve">, </w:t>
      </w:r>
      <w:r w:rsidR="00F14F9A" w:rsidRPr="00342BBF">
        <w:t>εστιάζοντας σ</w:t>
      </w:r>
      <w:r w:rsidR="00342BBF" w:rsidRPr="00342BBF">
        <w:t xml:space="preserve">τον στρατηγικό σχεδιασμό,  στον </w:t>
      </w:r>
      <w:r w:rsidR="00274A07" w:rsidRPr="00342BBF">
        <w:t>έλεγχο</w:t>
      </w:r>
      <w:r w:rsidR="00F14F9A" w:rsidRPr="00342BBF">
        <w:t xml:space="preserve"> </w:t>
      </w:r>
      <w:r w:rsidR="00F4200C">
        <w:t xml:space="preserve"> του  στρατηγικού  σχεδίου, στη συμμετοχή</w:t>
      </w:r>
      <w:r w:rsidR="00F14F9A" w:rsidRPr="00342BBF">
        <w:t xml:space="preserve">  των  εργαζομένων  στην  κατάρτισή  του</w:t>
      </w:r>
      <w:r w:rsidR="00342BBF" w:rsidRPr="00342BBF">
        <w:t xml:space="preserve"> σχεδίου</w:t>
      </w:r>
      <w:r w:rsidR="00F14F9A" w:rsidRPr="00342BBF">
        <w:t>,  στη  συμμ</w:t>
      </w:r>
      <w:r w:rsidR="00342BBF" w:rsidRPr="00342BBF">
        <w:t xml:space="preserve">ετοχή  των </w:t>
      </w:r>
      <w:r w:rsidR="00342BBF" w:rsidRPr="00342BBF">
        <w:rPr>
          <w:lang w:val="en-US"/>
        </w:rPr>
        <w:t>stakeholders</w:t>
      </w:r>
      <w:r w:rsidR="00F4200C">
        <w:t xml:space="preserve"> του εξωτερικού περιβάλλοντος και της  δέσμευσης </w:t>
      </w:r>
      <w:r w:rsidR="00F14F9A" w:rsidRPr="00342BBF">
        <w:t>στο στ</w:t>
      </w:r>
      <w:r w:rsidR="00F4200C">
        <w:t xml:space="preserve">ρατηγικό πλάνο. Ο </w:t>
      </w:r>
      <w:r w:rsidR="00342BBF" w:rsidRPr="00342BBF">
        <w:t xml:space="preserve">ερευνητής καταλήγει στο </w:t>
      </w:r>
      <w:r w:rsidR="00274A07" w:rsidRPr="00342BBF">
        <w:t>συμπέρασμα</w:t>
      </w:r>
      <w:r w:rsidR="00F14F9A" w:rsidRPr="00342BBF">
        <w:t xml:space="preserve">  πως  ο  συγκεντρωτισμός  της  τοπικής αυτο</w:t>
      </w:r>
      <w:r w:rsidR="00F4200C">
        <w:t>διοίκησης  δημιουργεί  εμπόδια στο</w:t>
      </w:r>
      <w:r w:rsidR="00F14F9A" w:rsidRPr="00342BBF">
        <w:t xml:space="preserve"> στρατηγικό  </w:t>
      </w:r>
      <w:proofErr w:type="spellStart"/>
      <w:r w:rsidR="00CC2BA5">
        <w:rPr>
          <w:lang w:val="en-US"/>
        </w:rPr>
        <w:t>Μάν</w:t>
      </w:r>
      <w:proofErr w:type="spellEnd"/>
      <w:r w:rsidR="00CC2BA5">
        <w:rPr>
          <w:lang w:val="en-US"/>
        </w:rPr>
        <w:t>ατζμεντ</w:t>
      </w:r>
      <w:r w:rsidR="00F4200C">
        <w:t xml:space="preserve">, σε αντίθεση με </w:t>
      </w:r>
      <w:r w:rsidR="00F14F9A" w:rsidRPr="00342BBF">
        <w:t xml:space="preserve">τις στρατηγικές  ικανότητες  των  </w:t>
      </w:r>
      <w:r w:rsidR="00342BBF" w:rsidRPr="00342BBF">
        <w:rPr>
          <w:lang w:val="en-US"/>
        </w:rPr>
        <w:t>managers</w:t>
      </w:r>
      <w:r w:rsidR="00F4200C">
        <w:t xml:space="preserve">, οι </w:t>
      </w:r>
      <w:r w:rsidR="00342BBF" w:rsidRPr="00342BBF">
        <w:t>οποίοι</w:t>
      </w:r>
      <w:r w:rsidR="00F4200C">
        <w:t xml:space="preserve">  συμβάλλουν </w:t>
      </w:r>
      <w:r w:rsidR="00F14F9A" w:rsidRPr="00342BBF">
        <w:t xml:space="preserve">θετικά  </w:t>
      </w:r>
      <w:r w:rsidR="00342BBF" w:rsidRPr="00342BBF">
        <w:t>σε αυτόν</w:t>
      </w:r>
      <w:r w:rsidR="00F14F9A" w:rsidRPr="00342BBF">
        <w:t>.</w:t>
      </w:r>
    </w:p>
    <w:p w:rsidR="001F6784" w:rsidRPr="00301ABB" w:rsidRDefault="00F4200C" w:rsidP="00FC6B35">
      <w:pPr>
        <w:spacing w:after="240" w:line="360" w:lineRule="auto"/>
        <w:jc w:val="both"/>
        <w:rPr>
          <w:lang w:val="en-US"/>
        </w:rPr>
      </w:pPr>
      <w:r>
        <w:t xml:space="preserve">Οι </w:t>
      </w:r>
      <w:proofErr w:type="spellStart"/>
      <w:r w:rsidR="00F14F9A" w:rsidRPr="00301ABB">
        <w:rPr>
          <w:lang w:val="en-US"/>
        </w:rPr>
        <w:t>Poist</w:t>
      </w:r>
      <w:r>
        <w:rPr>
          <w:lang w:val="en-US"/>
        </w:rPr>
        <w:t>er</w:t>
      </w:r>
      <w:proofErr w:type="spellEnd"/>
      <w:r>
        <w:rPr>
          <w:lang w:val="en-US"/>
        </w:rPr>
        <w:t xml:space="preserve"> &amp; </w:t>
      </w:r>
      <w:proofErr w:type="spellStart"/>
      <w:r>
        <w:rPr>
          <w:lang w:val="en-US"/>
        </w:rPr>
        <w:t>Streib</w:t>
      </w:r>
      <w:proofErr w:type="spellEnd"/>
      <w:r>
        <w:rPr>
          <w:lang w:val="en-US"/>
        </w:rPr>
        <w:t xml:space="preserve"> (2005) </w:t>
      </w:r>
      <w:r>
        <w:t>διεξήγαγαν</w:t>
      </w:r>
      <w:r>
        <w:rPr>
          <w:lang w:val="en-US"/>
        </w:rPr>
        <w:t xml:space="preserve"> </w:t>
      </w:r>
      <w:proofErr w:type="spellStart"/>
      <w:r>
        <w:rPr>
          <w:lang w:val="en-US"/>
        </w:rPr>
        <w:t>έρευν</w:t>
      </w:r>
      <w:proofErr w:type="spellEnd"/>
      <w:r>
        <w:rPr>
          <w:lang w:val="en-US"/>
        </w:rPr>
        <w:t xml:space="preserve">α </w:t>
      </w:r>
      <w:r>
        <w:t>σχετικά</w:t>
      </w:r>
      <w:r>
        <w:rPr>
          <w:lang w:val="en-US"/>
        </w:rPr>
        <w:t xml:space="preserve"> </w:t>
      </w:r>
      <w:r>
        <w:t>με</w:t>
      </w:r>
      <w:r>
        <w:rPr>
          <w:lang w:val="en-US"/>
        </w:rPr>
        <w:t xml:space="preserve"> τα πι</w:t>
      </w:r>
      <w:r>
        <w:t>ο</w:t>
      </w:r>
      <w:r>
        <w:rPr>
          <w:lang w:val="en-US"/>
        </w:rPr>
        <w:t xml:space="preserve"> </w:t>
      </w:r>
      <w:r>
        <w:t>δομικά</w:t>
      </w:r>
      <w:r>
        <w:rPr>
          <w:lang w:val="en-US"/>
        </w:rPr>
        <w:t xml:space="preserve"> </w:t>
      </w:r>
      <w:r>
        <w:t>χαρακτηριστικά</w:t>
      </w:r>
      <w:r>
        <w:rPr>
          <w:lang w:val="en-US"/>
        </w:rPr>
        <w:t xml:space="preserve"> </w:t>
      </w:r>
      <w:r>
        <w:t>του</w:t>
      </w:r>
      <w:r w:rsidR="00F14F9A" w:rsidRPr="00301ABB">
        <w:rPr>
          <w:lang w:val="en-US"/>
        </w:rPr>
        <w:t xml:space="preserve">  </w:t>
      </w:r>
      <w:proofErr w:type="spellStart"/>
      <w:r w:rsidR="00F14F9A" w:rsidRPr="00301ABB">
        <w:rPr>
          <w:lang w:val="en-US"/>
        </w:rPr>
        <w:t>στρ</w:t>
      </w:r>
      <w:proofErr w:type="spellEnd"/>
      <w:r w:rsidR="00F14F9A" w:rsidRPr="00301ABB">
        <w:rPr>
          <w:lang w:val="en-US"/>
        </w:rPr>
        <w:t xml:space="preserve">ατηγικού </w:t>
      </w:r>
      <w:proofErr w:type="spellStart"/>
      <w:r w:rsidR="00CC2BA5">
        <w:rPr>
          <w:lang w:val="en-US"/>
        </w:rPr>
        <w:t>Μάν</w:t>
      </w:r>
      <w:proofErr w:type="spellEnd"/>
      <w:r w:rsidR="00CC2BA5">
        <w:rPr>
          <w:lang w:val="en-US"/>
        </w:rPr>
        <w:t>ατζμεντ</w:t>
      </w:r>
      <w:r>
        <w:rPr>
          <w:lang w:val="en-US"/>
        </w:rPr>
        <w:t xml:space="preserve">  </w:t>
      </w:r>
      <w:r>
        <w:t>σε</w:t>
      </w:r>
      <w:r w:rsidR="00F14F9A" w:rsidRPr="00301ABB">
        <w:rPr>
          <w:lang w:val="en-US"/>
        </w:rPr>
        <w:t xml:space="preserve">  </w:t>
      </w:r>
      <w:proofErr w:type="spellStart"/>
      <w:r w:rsidR="00274A07" w:rsidRPr="00301ABB">
        <w:rPr>
          <w:lang w:val="en-US"/>
        </w:rPr>
        <w:t>δι</w:t>
      </w:r>
      <w:proofErr w:type="spellEnd"/>
      <w:r w:rsidR="00274A07" w:rsidRPr="00301ABB">
        <w:rPr>
          <w:lang w:val="en-US"/>
        </w:rPr>
        <w:t>ακόσους</w:t>
      </w:r>
      <w:r w:rsidR="00F14F9A" w:rsidRPr="00301ABB">
        <w:rPr>
          <w:lang w:val="en-US"/>
        </w:rPr>
        <w:t xml:space="preserve"> </w:t>
      </w:r>
      <w:r>
        <w:t>(200)</w:t>
      </w:r>
      <w:r w:rsidR="00F14F9A" w:rsidRPr="00301ABB">
        <w:rPr>
          <w:lang w:val="en-US"/>
        </w:rPr>
        <w:t xml:space="preserve"> </w:t>
      </w:r>
      <w:r>
        <w:t xml:space="preserve">φορείς </w:t>
      </w:r>
      <w:proofErr w:type="spellStart"/>
      <w:r w:rsidR="00F14F9A" w:rsidRPr="00301ABB">
        <w:rPr>
          <w:lang w:val="en-US"/>
        </w:rPr>
        <w:t>το</w:t>
      </w:r>
      <w:proofErr w:type="spellEnd"/>
      <w:r w:rsidR="00F14F9A" w:rsidRPr="00301ABB">
        <w:rPr>
          <w:lang w:val="en-US"/>
        </w:rPr>
        <w:t>π</w:t>
      </w:r>
      <w:r w:rsidR="00301ABB" w:rsidRPr="00301ABB">
        <w:rPr>
          <w:lang w:val="en-US"/>
        </w:rPr>
        <w:t>ικής  α</w:t>
      </w:r>
      <w:proofErr w:type="spellStart"/>
      <w:r w:rsidR="00301ABB" w:rsidRPr="00301ABB">
        <w:rPr>
          <w:lang w:val="en-US"/>
        </w:rPr>
        <w:t>υτοδιοίκησης</w:t>
      </w:r>
      <w:proofErr w:type="spellEnd"/>
      <w:r w:rsidR="00301ABB" w:rsidRPr="00301ABB">
        <w:rPr>
          <w:lang w:val="en-US"/>
        </w:rPr>
        <w:t xml:space="preserve">  </w:t>
      </w:r>
      <w:r>
        <w:t>στις</w:t>
      </w:r>
      <w:r w:rsidR="00301ABB" w:rsidRPr="00301ABB">
        <w:rPr>
          <w:lang w:val="en-US"/>
        </w:rPr>
        <w:t xml:space="preserve">  ΗΠΑ</w:t>
      </w:r>
      <w:r w:rsidR="00F14F9A" w:rsidRPr="00301ABB">
        <w:rPr>
          <w:lang w:val="en-US"/>
        </w:rPr>
        <w:t xml:space="preserve">,  </w:t>
      </w:r>
      <w:r>
        <w:t>καταδεικνύοντας</w:t>
      </w:r>
      <w:r w:rsidR="00F14F9A" w:rsidRPr="00301ABB">
        <w:rPr>
          <w:lang w:val="en-US"/>
        </w:rPr>
        <w:t xml:space="preserve">  </w:t>
      </w:r>
      <w:r>
        <w:t>πως τα πιο σημαντικά από αυτά</w:t>
      </w:r>
      <w:r>
        <w:rPr>
          <w:lang w:val="en-US"/>
        </w:rPr>
        <w:t xml:space="preserve">  </w:t>
      </w:r>
      <w:r>
        <w:t>είναι</w:t>
      </w:r>
      <w:r w:rsidR="00F14F9A" w:rsidRPr="00301ABB">
        <w:rPr>
          <w:lang w:val="en-US"/>
        </w:rPr>
        <w:t xml:space="preserve">  </w:t>
      </w:r>
      <w:r w:rsidR="00301ABB" w:rsidRPr="00301ABB">
        <w:rPr>
          <w:lang w:val="en-US"/>
        </w:rPr>
        <w:lastRenderedPageBreak/>
        <w:t xml:space="preserve">η </w:t>
      </w:r>
      <w:r>
        <w:t>αξιολόγηση του πλάνου σχεδιασμού</w:t>
      </w:r>
      <w:r>
        <w:rPr>
          <w:lang w:val="en-US"/>
        </w:rPr>
        <w:t xml:space="preserve">  </w:t>
      </w:r>
      <w:r>
        <w:t xml:space="preserve">έχοντας ως βάση τους </w:t>
      </w:r>
      <w:proofErr w:type="spellStart"/>
      <w:r>
        <w:t>οργανωσιακούς</w:t>
      </w:r>
      <w:proofErr w:type="spellEnd"/>
      <w:r>
        <w:t xml:space="preserve"> στόχους</w:t>
      </w:r>
      <w:r w:rsidR="00301ABB" w:rsidRPr="00301ABB">
        <w:rPr>
          <w:lang w:val="en-US"/>
        </w:rPr>
        <w:t xml:space="preserve">, </w:t>
      </w:r>
      <w:r>
        <w:rPr>
          <w:lang w:val="en-US"/>
        </w:rPr>
        <w:t>η</w:t>
      </w:r>
      <w:r w:rsidR="00F14F9A" w:rsidRPr="00301ABB">
        <w:rPr>
          <w:lang w:val="en-US"/>
        </w:rPr>
        <w:t xml:space="preserve"> </w:t>
      </w:r>
      <w:r>
        <w:t>διασύνδεση του στρατηγικού σχεδίου</w:t>
      </w:r>
      <w:r w:rsidR="00F14F9A" w:rsidRPr="00301ABB">
        <w:rPr>
          <w:lang w:val="en-US"/>
        </w:rPr>
        <w:t xml:space="preserve">  </w:t>
      </w:r>
      <w:r>
        <w:t>με τους διευθυντικούς στόχους</w:t>
      </w:r>
      <w:r w:rsidR="00F14F9A" w:rsidRPr="00301ABB">
        <w:rPr>
          <w:lang w:val="en-US"/>
        </w:rPr>
        <w:t xml:space="preserve">, ο  </w:t>
      </w:r>
      <w:r>
        <w:t>έλεγχος της επίδοσης</w:t>
      </w:r>
      <w:r w:rsidR="00F14F9A" w:rsidRPr="00301ABB">
        <w:rPr>
          <w:lang w:val="en-US"/>
        </w:rPr>
        <w:t>,</w:t>
      </w:r>
      <w:r w:rsidR="00301ABB" w:rsidRPr="00301ABB">
        <w:rPr>
          <w:lang w:val="en-US"/>
        </w:rPr>
        <w:t xml:space="preserve"> η  </w:t>
      </w:r>
      <w:r>
        <w:t>διασύνδεση</w:t>
      </w:r>
      <w:r w:rsidR="00301ABB" w:rsidRPr="00301ABB">
        <w:rPr>
          <w:lang w:val="en-US"/>
        </w:rPr>
        <w:t xml:space="preserve">  </w:t>
      </w:r>
      <w:proofErr w:type="spellStart"/>
      <w:r w:rsidR="00301ABB" w:rsidRPr="00301ABB">
        <w:rPr>
          <w:lang w:val="en-US"/>
        </w:rPr>
        <w:t>στρ</w:t>
      </w:r>
      <w:proofErr w:type="spellEnd"/>
      <w:r w:rsidR="00301ABB" w:rsidRPr="00301ABB">
        <w:rPr>
          <w:lang w:val="en-US"/>
        </w:rPr>
        <w:t>ατηγικού  π</w:t>
      </w:r>
      <w:proofErr w:type="spellStart"/>
      <w:r w:rsidR="00301ABB" w:rsidRPr="00301ABB">
        <w:rPr>
          <w:lang w:val="en-US"/>
        </w:rPr>
        <w:t>λάνου</w:t>
      </w:r>
      <w:proofErr w:type="spellEnd"/>
      <w:r w:rsidR="00301ABB" w:rsidRPr="00301ABB">
        <w:rPr>
          <w:lang w:val="en-US"/>
        </w:rPr>
        <w:t xml:space="preserve"> </w:t>
      </w:r>
      <w:proofErr w:type="spellStart"/>
      <w:r w:rsidR="00301ABB" w:rsidRPr="00301ABB">
        <w:rPr>
          <w:lang w:val="en-US"/>
        </w:rPr>
        <w:t>με</w:t>
      </w:r>
      <w:proofErr w:type="spellEnd"/>
      <w:r w:rsidR="00301ABB" w:rsidRPr="00301ABB">
        <w:rPr>
          <w:lang w:val="en-US"/>
        </w:rPr>
        <w:t xml:space="preserve">  </w:t>
      </w:r>
      <w:proofErr w:type="spellStart"/>
      <w:r w:rsidR="00301ABB" w:rsidRPr="00301ABB">
        <w:rPr>
          <w:lang w:val="en-US"/>
        </w:rPr>
        <w:t>τον</w:t>
      </w:r>
      <w:proofErr w:type="spellEnd"/>
      <w:r w:rsidR="00301ABB" w:rsidRPr="00301ABB">
        <w:rPr>
          <w:lang w:val="en-US"/>
        </w:rPr>
        <w:t xml:space="preserve">  π</w:t>
      </w:r>
      <w:proofErr w:type="spellStart"/>
      <w:r w:rsidR="00301ABB" w:rsidRPr="00301ABB">
        <w:rPr>
          <w:lang w:val="en-US"/>
        </w:rPr>
        <w:t>ροϋ</w:t>
      </w:r>
      <w:proofErr w:type="spellEnd"/>
      <w:r w:rsidR="00301ABB" w:rsidRPr="00301ABB">
        <w:rPr>
          <w:lang w:val="en-US"/>
        </w:rPr>
        <w:t xml:space="preserve">πολογισμό, </w:t>
      </w:r>
      <w:r w:rsidR="00F14F9A" w:rsidRPr="00301ABB">
        <w:rPr>
          <w:lang w:val="en-US"/>
        </w:rPr>
        <w:t xml:space="preserve">  </w:t>
      </w:r>
      <w:r w:rsidR="009076E8">
        <w:rPr>
          <w:lang w:val="en-US"/>
        </w:rPr>
        <w:t>η σ</w:t>
      </w:r>
      <w:proofErr w:type="spellStart"/>
      <w:r w:rsidR="009076E8">
        <w:t>ύνταξη</w:t>
      </w:r>
      <w:proofErr w:type="spellEnd"/>
      <w:r w:rsidR="009076E8">
        <w:t xml:space="preserve"> </w:t>
      </w:r>
      <w:r w:rsidR="009076E8">
        <w:rPr>
          <w:lang w:val="en-US"/>
        </w:rPr>
        <w:t>ανα</w:t>
      </w:r>
      <w:proofErr w:type="spellStart"/>
      <w:r w:rsidR="009076E8">
        <w:rPr>
          <w:lang w:val="en-US"/>
        </w:rPr>
        <w:t>φορών</w:t>
      </w:r>
      <w:proofErr w:type="spellEnd"/>
      <w:r w:rsidR="009076E8">
        <w:rPr>
          <w:lang w:val="en-US"/>
        </w:rPr>
        <w:t xml:space="preserve"> </w:t>
      </w:r>
      <w:r w:rsidR="009076E8">
        <w:t>απόδοσης</w:t>
      </w:r>
      <w:r w:rsidR="00301ABB" w:rsidRPr="00301ABB">
        <w:rPr>
          <w:lang w:val="en-US"/>
        </w:rPr>
        <w:t xml:space="preserve">  </w:t>
      </w:r>
      <w:r w:rsidR="009076E8">
        <w:t>βασισμένες σε στόχους</w:t>
      </w:r>
      <w:r w:rsidR="00301ABB" w:rsidRPr="00301ABB">
        <w:rPr>
          <w:lang w:val="en-US"/>
        </w:rPr>
        <w:t xml:space="preserve">, </w:t>
      </w:r>
      <w:r w:rsidR="009076E8">
        <w:rPr>
          <w:lang w:val="en-US"/>
        </w:rPr>
        <w:t>η</w:t>
      </w:r>
      <w:r w:rsidR="009076E8">
        <w:t xml:space="preserve"> αξιολόγηση των</w:t>
      </w:r>
      <w:r w:rsidR="00F14F9A" w:rsidRPr="00301ABB">
        <w:rPr>
          <w:lang w:val="en-US"/>
        </w:rPr>
        <w:t xml:space="preserve"> </w:t>
      </w:r>
      <w:proofErr w:type="spellStart"/>
      <w:r w:rsidR="00F14F9A" w:rsidRPr="00301ABB">
        <w:rPr>
          <w:lang w:val="en-US"/>
        </w:rPr>
        <w:t>εν</w:t>
      </w:r>
      <w:proofErr w:type="spellEnd"/>
      <w:r w:rsidR="00F14F9A" w:rsidRPr="00301ABB">
        <w:rPr>
          <w:lang w:val="en-US"/>
        </w:rPr>
        <w:t xml:space="preserve">αλλακτικών  </w:t>
      </w:r>
      <w:proofErr w:type="spellStart"/>
      <w:r w:rsidR="00F14F9A" w:rsidRPr="00301ABB">
        <w:rPr>
          <w:lang w:val="en-US"/>
        </w:rPr>
        <w:t>στρ</w:t>
      </w:r>
      <w:proofErr w:type="spellEnd"/>
      <w:r w:rsidR="00F14F9A" w:rsidRPr="00301ABB">
        <w:rPr>
          <w:lang w:val="en-US"/>
        </w:rPr>
        <w:t xml:space="preserve">ατηγικών και  η  </w:t>
      </w:r>
      <w:r w:rsidR="009076E8">
        <w:t>ένταξη</w:t>
      </w:r>
      <w:r w:rsidR="00F14F9A" w:rsidRPr="00301ABB">
        <w:rPr>
          <w:lang w:val="en-US"/>
        </w:rPr>
        <w:t xml:space="preserve">  </w:t>
      </w:r>
      <w:proofErr w:type="spellStart"/>
      <w:r w:rsidR="00F14F9A" w:rsidRPr="00301ABB">
        <w:rPr>
          <w:lang w:val="en-US"/>
        </w:rPr>
        <w:t>στο</w:t>
      </w:r>
      <w:proofErr w:type="spellEnd"/>
      <w:r w:rsidR="00F14F9A" w:rsidRPr="00301ABB">
        <w:rPr>
          <w:lang w:val="en-US"/>
        </w:rPr>
        <w:t xml:space="preserve">  </w:t>
      </w:r>
      <w:proofErr w:type="spellStart"/>
      <w:r w:rsidR="00F14F9A" w:rsidRPr="00301ABB">
        <w:rPr>
          <w:lang w:val="en-US"/>
        </w:rPr>
        <w:t>στρ</w:t>
      </w:r>
      <w:proofErr w:type="spellEnd"/>
      <w:r w:rsidR="00F14F9A" w:rsidRPr="00301ABB">
        <w:rPr>
          <w:lang w:val="en-US"/>
        </w:rPr>
        <w:t xml:space="preserve">ατηγικό  </w:t>
      </w:r>
      <w:proofErr w:type="spellStart"/>
      <w:r w:rsidR="00F14F9A" w:rsidRPr="00301ABB">
        <w:rPr>
          <w:lang w:val="en-US"/>
        </w:rPr>
        <w:t>σχεδι</w:t>
      </w:r>
      <w:proofErr w:type="spellEnd"/>
      <w:r w:rsidR="00F14F9A" w:rsidRPr="00301ABB">
        <w:rPr>
          <w:lang w:val="en-US"/>
        </w:rPr>
        <w:t xml:space="preserve">ασμό  </w:t>
      </w:r>
      <w:proofErr w:type="spellStart"/>
      <w:r w:rsidR="00301ABB" w:rsidRPr="00301ABB">
        <w:rPr>
          <w:lang w:val="en-US"/>
        </w:rPr>
        <w:t>των</w:t>
      </w:r>
      <w:proofErr w:type="spellEnd"/>
      <w:r w:rsidR="00301ABB" w:rsidRPr="00301ABB">
        <w:rPr>
          <w:lang w:val="en-US"/>
        </w:rPr>
        <w:t xml:space="preserve"> απ</w:t>
      </w:r>
      <w:proofErr w:type="spellStart"/>
      <w:r w:rsidR="00301ABB" w:rsidRPr="00301ABB">
        <w:rPr>
          <w:lang w:val="en-US"/>
        </w:rPr>
        <w:t>όψεων</w:t>
      </w:r>
      <w:proofErr w:type="spellEnd"/>
      <w:r w:rsidR="00301ABB" w:rsidRPr="00301ABB">
        <w:rPr>
          <w:lang w:val="en-US"/>
        </w:rPr>
        <w:t xml:space="preserve"> </w:t>
      </w:r>
      <w:proofErr w:type="spellStart"/>
      <w:r w:rsidR="00301ABB" w:rsidRPr="00301ABB">
        <w:rPr>
          <w:lang w:val="en-US"/>
        </w:rPr>
        <w:t>των</w:t>
      </w:r>
      <w:proofErr w:type="spellEnd"/>
      <w:r w:rsidR="00301ABB" w:rsidRPr="00301ABB">
        <w:rPr>
          <w:lang w:val="en-US"/>
        </w:rPr>
        <w:t xml:space="preserve"> π</w:t>
      </w:r>
      <w:proofErr w:type="spellStart"/>
      <w:r w:rsidR="00301ABB" w:rsidRPr="00301ABB">
        <w:rPr>
          <w:lang w:val="en-US"/>
        </w:rPr>
        <w:t>ολιτών</w:t>
      </w:r>
      <w:proofErr w:type="spellEnd"/>
      <w:r w:rsidR="00F14F9A" w:rsidRPr="00301ABB">
        <w:rPr>
          <w:lang w:val="en-US"/>
        </w:rPr>
        <w:t xml:space="preserve">. </w:t>
      </w:r>
    </w:p>
    <w:p w:rsidR="001F6784" w:rsidRPr="00C751EC" w:rsidRDefault="009076E8" w:rsidP="00FC6B35">
      <w:pPr>
        <w:spacing w:after="240" w:line="360" w:lineRule="auto"/>
        <w:jc w:val="both"/>
      </w:pPr>
      <w:r>
        <w:rPr>
          <w:lang w:val="en-US"/>
        </w:rPr>
        <w:t>Επιπ</w:t>
      </w:r>
      <w:proofErr w:type="spellStart"/>
      <w:r>
        <w:rPr>
          <w:lang w:val="en-US"/>
        </w:rPr>
        <w:t>λέον</w:t>
      </w:r>
      <w:proofErr w:type="spellEnd"/>
      <w:r>
        <w:rPr>
          <w:lang w:val="en-US"/>
        </w:rPr>
        <w:t>,</w:t>
      </w:r>
      <w:r>
        <w:t xml:space="preserve"> </w:t>
      </w:r>
      <w:proofErr w:type="spellStart"/>
      <w:r>
        <w:rPr>
          <w:lang w:val="en-US"/>
        </w:rPr>
        <w:t>οι</w:t>
      </w:r>
      <w:proofErr w:type="spellEnd"/>
      <w:r w:rsidR="00F14F9A" w:rsidRPr="0001751C">
        <w:rPr>
          <w:lang w:val="en-US"/>
        </w:rPr>
        <w:t xml:space="preserve"> And</w:t>
      </w:r>
      <w:r>
        <w:rPr>
          <w:lang w:val="en-US"/>
        </w:rPr>
        <w:t xml:space="preserve">rews et al (2005) </w:t>
      </w:r>
      <w:r w:rsidR="00C751EC">
        <w:t>διερευνούν</w:t>
      </w:r>
      <w:r>
        <w:rPr>
          <w:lang w:val="en-US"/>
        </w:rPr>
        <w:t xml:space="preserve"> </w:t>
      </w:r>
      <w:proofErr w:type="spellStart"/>
      <w:r>
        <w:rPr>
          <w:lang w:val="en-US"/>
        </w:rPr>
        <w:t>τη</w:t>
      </w:r>
      <w:proofErr w:type="spellEnd"/>
      <w:r w:rsidR="00F14F9A" w:rsidRPr="0001751C">
        <w:rPr>
          <w:lang w:val="en-US"/>
        </w:rPr>
        <w:t xml:space="preserve"> </w:t>
      </w:r>
      <w:proofErr w:type="spellStart"/>
      <w:r w:rsidR="00F14F9A" w:rsidRPr="0001751C">
        <w:rPr>
          <w:lang w:val="en-US"/>
        </w:rPr>
        <w:t>σχέση</w:t>
      </w:r>
      <w:proofErr w:type="spellEnd"/>
      <w:r w:rsidR="00F14F9A" w:rsidRPr="0001751C">
        <w:rPr>
          <w:lang w:val="en-US"/>
        </w:rPr>
        <w:t xml:space="preserve"> </w:t>
      </w:r>
      <w:r w:rsidR="00301ABB" w:rsidRPr="0001751C">
        <w:rPr>
          <w:lang w:val="en-US"/>
        </w:rPr>
        <w:t>α</w:t>
      </w:r>
      <w:proofErr w:type="spellStart"/>
      <w:r w:rsidR="00301ABB" w:rsidRPr="0001751C">
        <w:rPr>
          <w:lang w:val="en-US"/>
        </w:rPr>
        <w:t>νάμεσ</w:t>
      </w:r>
      <w:proofErr w:type="spellEnd"/>
      <w:r w:rsidR="00301ABB" w:rsidRPr="0001751C">
        <w:rPr>
          <w:lang w:val="en-US"/>
        </w:rPr>
        <w:t>α</w:t>
      </w:r>
      <w:r w:rsidR="00F14F9A" w:rsidRPr="0001751C">
        <w:rPr>
          <w:lang w:val="en-US"/>
        </w:rPr>
        <w:t xml:space="preserve"> </w:t>
      </w:r>
      <w:proofErr w:type="spellStart"/>
      <w:r w:rsidR="0001751C" w:rsidRPr="0001751C">
        <w:rPr>
          <w:lang w:val="en-US"/>
        </w:rPr>
        <w:t>στη</w:t>
      </w:r>
      <w:proofErr w:type="spellEnd"/>
      <w:r w:rsidR="0001751C" w:rsidRPr="0001751C">
        <w:rPr>
          <w:lang w:val="en-US"/>
        </w:rPr>
        <w:t xml:space="preserve"> </w:t>
      </w:r>
      <w:proofErr w:type="spellStart"/>
      <w:r w:rsidR="0001751C" w:rsidRPr="0001751C">
        <w:rPr>
          <w:lang w:val="en-US"/>
        </w:rPr>
        <w:t>στρ</w:t>
      </w:r>
      <w:proofErr w:type="spellEnd"/>
      <w:r w:rsidR="0001751C" w:rsidRPr="0001751C">
        <w:rPr>
          <w:lang w:val="en-US"/>
        </w:rPr>
        <w:t>α</w:t>
      </w:r>
      <w:r>
        <w:rPr>
          <w:lang w:val="en-US"/>
        </w:rPr>
        <w:t xml:space="preserve">τηγική </w:t>
      </w:r>
      <w:r>
        <w:t>το</w:t>
      </w:r>
      <w:r>
        <w:rPr>
          <w:lang w:val="en-US"/>
        </w:rPr>
        <w:t>π</w:t>
      </w:r>
      <w:proofErr w:type="spellStart"/>
      <w:r>
        <w:rPr>
          <w:lang w:val="en-US"/>
        </w:rPr>
        <w:t>οθέτηση</w:t>
      </w:r>
      <w:proofErr w:type="spellEnd"/>
      <w:r>
        <w:t xml:space="preserve"> </w:t>
      </w:r>
      <w:r w:rsidR="0001751C" w:rsidRPr="0001751C">
        <w:rPr>
          <w:lang w:val="en-US"/>
        </w:rPr>
        <w:t>(positioning)</w:t>
      </w:r>
      <w:r w:rsidR="00C751EC">
        <w:t>,</w:t>
      </w:r>
      <w:r>
        <w:t xml:space="preserve"> </w:t>
      </w:r>
      <w:r w:rsidR="00C751EC">
        <w:t>στο</w:t>
      </w:r>
      <w:r>
        <w:rPr>
          <w:lang w:val="en-US"/>
        </w:rPr>
        <w:t xml:space="preserve"> </w:t>
      </w:r>
      <w:proofErr w:type="spellStart"/>
      <w:r>
        <w:rPr>
          <w:lang w:val="en-US"/>
        </w:rPr>
        <w:t>στρ</w:t>
      </w:r>
      <w:proofErr w:type="spellEnd"/>
      <w:r>
        <w:rPr>
          <w:lang w:val="en-US"/>
        </w:rPr>
        <w:t>ατηγικ</w:t>
      </w:r>
      <w:r>
        <w:t>ό</w:t>
      </w:r>
      <w:r>
        <w:rPr>
          <w:lang w:val="en-US"/>
        </w:rPr>
        <w:t xml:space="preserve"> </w:t>
      </w:r>
      <w:r>
        <w:t>σχεδιασμό</w:t>
      </w:r>
      <w:r w:rsidR="00F14F9A" w:rsidRPr="0001751C">
        <w:rPr>
          <w:lang w:val="en-US"/>
        </w:rPr>
        <w:t xml:space="preserve"> και</w:t>
      </w:r>
      <w:r>
        <w:t xml:space="preserve"> </w:t>
      </w:r>
      <w:proofErr w:type="gramStart"/>
      <w:r>
        <w:t>τη</w:t>
      </w:r>
      <w:r>
        <w:rPr>
          <w:lang w:val="en-US"/>
        </w:rPr>
        <w:t xml:space="preserve">  </w:t>
      </w:r>
      <w:proofErr w:type="spellStart"/>
      <w:r>
        <w:rPr>
          <w:lang w:val="en-US"/>
        </w:rPr>
        <w:t>οργ</w:t>
      </w:r>
      <w:proofErr w:type="spellEnd"/>
      <w:r>
        <w:rPr>
          <w:lang w:val="en-US"/>
        </w:rPr>
        <w:t>ανωσιακή</w:t>
      </w:r>
      <w:proofErr w:type="gramEnd"/>
      <w:r>
        <w:rPr>
          <w:lang w:val="en-US"/>
        </w:rPr>
        <w:t xml:space="preserve">  απ</w:t>
      </w:r>
      <w:proofErr w:type="spellStart"/>
      <w:r>
        <w:rPr>
          <w:lang w:val="en-US"/>
        </w:rPr>
        <w:t>όδοση</w:t>
      </w:r>
      <w:proofErr w:type="spellEnd"/>
      <w:r w:rsidR="00F14F9A" w:rsidRPr="0001751C">
        <w:rPr>
          <w:lang w:val="en-US"/>
        </w:rPr>
        <w:t xml:space="preserve"> </w:t>
      </w:r>
      <w:proofErr w:type="spellStart"/>
      <w:r w:rsidR="00F14F9A" w:rsidRPr="0001751C">
        <w:rPr>
          <w:lang w:val="en-US"/>
        </w:rPr>
        <w:t>σε</w:t>
      </w:r>
      <w:proofErr w:type="spellEnd"/>
      <w:r w:rsidR="00F14F9A" w:rsidRPr="0001751C">
        <w:rPr>
          <w:lang w:val="en-US"/>
        </w:rPr>
        <w:t xml:space="preserve"> </w:t>
      </w:r>
      <w:proofErr w:type="spellStart"/>
      <w:r w:rsidR="0001751C" w:rsidRPr="0001751C">
        <w:rPr>
          <w:lang w:val="en-US"/>
        </w:rPr>
        <w:t>ογδόντ</w:t>
      </w:r>
      <w:proofErr w:type="spellEnd"/>
      <w:r w:rsidR="0001751C" w:rsidRPr="0001751C">
        <w:rPr>
          <w:lang w:val="en-US"/>
        </w:rPr>
        <w:t>α</w:t>
      </w:r>
      <w:r w:rsidR="00C751EC">
        <w:t xml:space="preserve"> </w:t>
      </w:r>
      <w:r w:rsidR="0001751C" w:rsidRPr="0001751C">
        <w:rPr>
          <w:lang w:val="en-US"/>
        </w:rPr>
        <w:t>(</w:t>
      </w:r>
      <w:r w:rsidR="00F14F9A" w:rsidRPr="0001751C">
        <w:rPr>
          <w:lang w:val="en-US"/>
        </w:rPr>
        <w:t>80</w:t>
      </w:r>
      <w:r w:rsidR="0001751C" w:rsidRPr="0001751C">
        <w:rPr>
          <w:lang w:val="en-US"/>
        </w:rPr>
        <w:t>)</w:t>
      </w:r>
      <w:r>
        <w:t xml:space="preserve"> </w:t>
      </w:r>
      <w:proofErr w:type="spellStart"/>
      <w:r>
        <w:rPr>
          <w:lang w:val="en-US"/>
        </w:rPr>
        <w:t>οργ</w:t>
      </w:r>
      <w:proofErr w:type="spellEnd"/>
      <w:r>
        <w:rPr>
          <w:lang w:val="en-US"/>
        </w:rPr>
        <w:t xml:space="preserve">ανισμούς </w:t>
      </w:r>
      <w:proofErr w:type="spellStart"/>
      <w:r>
        <w:rPr>
          <w:lang w:val="en-US"/>
        </w:rPr>
        <w:t>το</w:t>
      </w:r>
      <w:proofErr w:type="spellEnd"/>
      <w:r>
        <w:rPr>
          <w:lang w:val="en-US"/>
        </w:rPr>
        <w:t>πικής α</w:t>
      </w:r>
      <w:proofErr w:type="spellStart"/>
      <w:r>
        <w:rPr>
          <w:lang w:val="en-US"/>
        </w:rPr>
        <w:t>υτοδιοίκησης</w:t>
      </w:r>
      <w:proofErr w:type="spellEnd"/>
      <w:r>
        <w:rPr>
          <w:lang w:val="en-US"/>
        </w:rPr>
        <w:t xml:space="preserve"> </w:t>
      </w:r>
      <w:proofErr w:type="spellStart"/>
      <w:r>
        <w:rPr>
          <w:lang w:val="en-US"/>
        </w:rPr>
        <w:t>στο</w:t>
      </w:r>
      <w:proofErr w:type="spellEnd"/>
      <w:r>
        <w:t xml:space="preserve"> </w:t>
      </w:r>
      <w:proofErr w:type="spellStart"/>
      <w:r>
        <w:rPr>
          <w:lang w:val="en-US"/>
        </w:rPr>
        <w:t>Ηνωμένο</w:t>
      </w:r>
      <w:proofErr w:type="spellEnd"/>
      <w:r>
        <w:rPr>
          <w:lang w:val="en-US"/>
        </w:rPr>
        <w:t xml:space="preserve">  Βα</w:t>
      </w:r>
      <w:proofErr w:type="spellStart"/>
      <w:r>
        <w:rPr>
          <w:lang w:val="en-US"/>
        </w:rPr>
        <w:t>σίλειο</w:t>
      </w:r>
      <w:proofErr w:type="spellEnd"/>
      <w:r>
        <w:rPr>
          <w:lang w:val="en-US"/>
        </w:rPr>
        <w:t xml:space="preserve">, </w:t>
      </w:r>
      <w:r>
        <w:t xml:space="preserve"> </w:t>
      </w:r>
      <w:r>
        <w:rPr>
          <w:lang w:val="en-US"/>
        </w:rPr>
        <w:t>κατα</w:t>
      </w:r>
      <w:proofErr w:type="spellStart"/>
      <w:r>
        <w:rPr>
          <w:lang w:val="en-US"/>
        </w:rPr>
        <w:t>δεικνύοντ</w:t>
      </w:r>
      <w:proofErr w:type="spellEnd"/>
      <w:r>
        <w:rPr>
          <w:lang w:val="en-US"/>
        </w:rPr>
        <w:t>ας</w:t>
      </w:r>
      <w:r w:rsidR="00F14F9A" w:rsidRPr="004B54E5">
        <w:rPr>
          <w:lang w:val="en-US"/>
        </w:rPr>
        <w:t xml:space="preserve"> π</w:t>
      </w:r>
      <w:proofErr w:type="spellStart"/>
      <w:r w:rsidR="00F14F9A" w:rsidRPr="004B54E5">
        <w:rPr>
          <w:lang w:val="en-US"/>
        </w:rPr>
        <w:t>ω</w:t>
      </w:r>
      <w:r>
        <w:rPr>
          <w:lang w:val="en-US"/>
        </w:rPr>
        <w:t>ς</w:t>
      </w:r>
      <w:proofErr w:type="spellEnd"/>
      <w:r>
        <w:rPr>
          <w:lang w:val="en-US"/>
        </w:rPr>
        <w:t xml:space="preserve"> </w:t>
      </w:r>
      <w:r w:rsidR="00C751EC">
        <w:t>«</w:t>
      </w:r>
      <w:r>
        <w:rPr>
          <w:lang w:val="en-US"/>
        </w:rPr>
        <w:t xml:space="preserve">η </w:t>
      </w:r>
      <w:proofErr w:type="spellStart"/>
      <w:r>
        <w:rPr>
          <w:lang w:val="en-US"/>
        </w:rPr>
        <w:t>στρ</w:t>
      </w:r>
      <w:proofErr w:type="spellEnd"/>
      <w:r>
        <w:rPr>
          <w:lang w:val="en-US"/>
        </w:rPr>
        <w:t>ατηγική π</w:t>
      </w:r>
      <w:proofErr w:type="spellStart"/>
      <w:r>
        <w:rPr>
          <w:lang w:val="en-US"/>
        </w:rPr>
        <w:t>ου</w:t>
      </w:r>
      <w:proofErr w:type="spellEnd"/>
      <w:r>
        <w:rPr>
          <w:lang w:val="en-US"/>
        </w:rPr>
        <w:t xml:space="preserve"> </w:t>
      </w:r>
      <w:proofErr w:type="spellStart"/>
      <w:r>
        <w:rPr>
          <w:lang w:val="en-US"/>
        </w:rPr>
        <w:t>συνδέετ</w:t>
      </w:r>
      <w:proofErr w:type="spellEnd"/>
      <w:r>
        <w:rPr>
          <w:lang w:val="en-US"/>
        </w:rPr>
        <w:t xml:space="preserve">αι </w:t>
      </w:r>
      <w:proofErr w:type="spellStart"/>
      <w:r>
        <w:rPr>
          <w:lang w:val="en-US"/>
        </w:rPr>
        <w:t>άμεσ</w:t>
      </w:r>
      <w:proofErr w:type="spellEnd"/>
      <w:r>
        <w:rPr>
          <w:lang w:val="en-US"/>
        </w:rPr>
        <w:t>α</w:t>
      </w:r>
      <w:r>
        <w:t xml:space="preserve"> </w:t>
      </w:r>
      <w:proofErr w:type="spellStart"/>
      <w:r>
        <w:rPr>
          <w:lang w:val="en-US"/>
        </w:rPr>
        <w:t>με</w:t>
      </w:r>
      <w:proofErr w:type="spellEnd"/>
      <w:r>
        <w:rPr>
          <w:lang w:val="en-US"/>
        </w:rPr>
        <w:t xml:space="preserve"> </w:t>
      </w:r>
      <w:proofErr w:type="spellStart"/>
      <w:r>
        <w:rPr>
          <w:lang w:val="en-US"/>
        </w:rPr>
        <w:t>τις</w:t>
      </w:r>
      <w:proofErr w:type="spellEnd"/>
      <w:r w:rsidR="00F14F9A" w:rsidRPr="004B54E5">
        <w:rPr>
          <w:lang w:val="en-US"/>
        </w:rPr>
        <w:t xml:space="preserve"> α</w:t>
      </w:r>
      <w:proofErr w:type="spellStart"/>
      <w:r w:rsidR="00F14F9A" w:rsidRPr="004B54E5">
        <w:rPr>
          <w:lang w:val="en-US"/>
        </w:rPr>
        <w:t>νάγκες</w:t>
      </w:r>
      <w:proofErr w:type="spellEnd"/>
      <w:r w:rsidR="00F14F9A" w:rsidRPr="004B54E5">
        <w:rPr>
          <w:lang w:val="en-US"/>
        </w:rPr>
        <w:t xml:space="preserve">  </w:t>
      </w:r>
      <w:proofErr w:type="spellStart"/>
      <w:r w:rsidR="00F14F9A" w:rsidRPr="004B54E5">
        <w:rPr>
          <w:lang w:val="en-US"/>
        </w:rPr>
        <w:t>των</w:t>
      </w:r>
      <w:proofErr w:type="spellEnd"/>
      <w:r>
        <w:t xml:space="preserve"> </w:t>
      </w:r>
      <w:r>
        <w:rPr>
          <w:lang w:val="en-US"/>
        </w:rPr>
        <w:t>π</w:t>
      </w:r>
      <w:proofErr w:type="spellStart"/>
      <w:r>
        <w:rPr>
          <w:lang w:val="en-US"/>
        </w:rPr>
        <w:t>ολιτών</w:t>
      </w:r>
      <w:proofErr w:type="spellEnd"/>
      <w:r w:rsidR="00F14F9A" w:rsidRPr="004B54E5">
        <w:rPr>
          <w:lang w:val="en-US"/>
        </w:rPr>
        <w:t xml:space="preserve"> </w:t>
      </w:r>
      <w:proofErr w:type="spellStart"/>
      <w:r w:rsidR="00F14F9A" w:rsidRPr="004B54E5">
        <w:rPr>
          <w:lang w:val="en-US"/>
        </w:rPr>
        <w:t>οδη</w:t>
      </w:r>
      <w:r>
        <w:rPr>
          <w:lang w:val="en-US"/>
        </w:rPr>
        <w:t>γεί</w:t>
      </w:r>
      <w:proofErr w:type="spellEnd"/>
      <w:r>
        <w:rPr>
          <w:lang w:val="en-US"/>
        </w:rPr>
        <w:t xml:space="preserve"> </w:t>
      </w:r>
      <w:proofErr w:type="spellStart"/>
      <w:r>
        <w:rPr>
          <w:lang w:val="en-US"/>
        </w:rPr>
        <w:t>σε</w:t>
      </w:r>
      <w:proofErr w:type="spellEnd"/>
      <w:r>
        <w:rPr>
          <w:lang w:val="en-US"/>
        </w:rPr>
        <w:t xml:space="preserve"> α</w:t>
      </w:r>
      <w:proofErr w:type="spellStart"/>
      <w:r>
        <w:rPr>
          <w:lang w:val="en-US"/>
        </w:rPr>
        <w:t>υξημένη</w:t>
      </w:r>
      <w:proofErr w:type="spellEnd"/>
      <w:r>
        <w:rPr>
          <w:lang w:val="en-US"/>
        </w:rPr>
        <w:t xml:space="preserve"> </w:t>
      </w:r>
      <w:proofErr w:type="spellStart"/>
      <w:r>
        <w:rPr>
          <w:lang w:val="en-US"/>
        </w:rPr>
        <w:t>ικ</w:t>
      </w:r>
      <w:proofErr w:type="spellEnd"/>
      <w:r>
        <w:rPr>
          <w:lang w:val="en-US"/>
        </w:rPr>
        <w:t xml:space="preserve">ανοποίηση, </w:t>
      </w:r>
      <w:proofErr w:type="spellStart"/>
      <w:r>
        <w:rPr>
          <w:lang w:val="en-US"/>
        </w:rPr>
        <w:t>ενώ</w:t>
      </w:r>
      <w:proofErr w:type="spellEnd"/>
      <w:r>
        <w:rPr>
          <w:lang w:val="en-US"/>
        </w:rPr>
        <w:t xml:space="preserve"> </w:t>
      </w:r>
      <w:proofErr w:type="spellStart"/>
      <w:r>
        <w:rPr>
          <w:lang w:val="en-US"/>
        </w:rPr>
        <w:t>σημ</w:t>
      </w:r>
      <w:proofErr w:type="spellEnd"/>
      <w:r>
        <w:rPr>
          <w:lang w:val="en-US"/>
        </w:rPr>
        <w:t xml:space="preserve">αντικό </w:t>
      </w:r>
      <w:proofErr w:type="spellStart"/>
      <w:r>
        <w:rPr>
          <w:lang w:val="en-US"/>
        </w:rPr>
        <w:t>στοιχείο</w:t>
      </w:r>
      <w:proofErr w:type="spellEnd"/>
      <w:r>
        <w:rPr>
          <w:lang w:val="en-US"/>
        </w:rPr>
        <w:t xml:space="preserve"> </w:t>
      </w:r>
      <w:proofErr w:type="spellStart"/>
      <w:r>
        <w:rPr>
          <w:lang w:val="en-US"/>
        </w:rPr>
        <w:t>εφ</w:t>
      </w:r>
      <w:proofErr w:type="spellEnd"/>
      <w:r>
        <w:rPr>
          <w:lang w:val="en-US"/>
        </w:rPr>
        <w:t xml:space="preserve">αρμογής  </w:t>
      </w:r>
      <w:proofErr w:type="spellStart"/>
      <w:r>
        <w:rPr>
          <w:lang w:val="en-US"/>
        </w:rPr>
        <w:t>του</w:t>
      </w:r>
      <w:proofErr w:type="spellEnd"/>
      <w:r>
        <w:rPr>
          <w:lang w:val="en-US"/>
        </w:rPr>
        <w:t xml:space="preserve"> </w:t>
      </w:r>
      <w:proofErr w:type="spellStart"/>
      <w:r>
        <w:rPr>
          <w:lang w:val="en-US"/>
        </w:rPr>
        <w:t>στρ</w:t>
      </w:r>
      <w:proofErr w:type="spellEnd"/>
      <w:r>
        <w:rPr>
          <w:lang w:val="en-US"/>
        </w:rPr>
        <w:t xml:space="preserve">ατηγικού </w:t>
      </w:r>
      <w:proofErr w:type="spellStart"/>
      <w:r>
        <w:rPr>
          <w:lang w:val="en-US"/>
        </w:rPr>
        <w:t>σχεδι</w:t>
      </w:r>
      <w:proofErr w:type="spellEnd"/>
      <w:r>
        <w:rPr>
          <w:lang w:val="en-US"/>
        </w:rPr>
        <w:t>ασμού απ</w:t>
      </w:r>
      <w:proofErr w:type="spellStart"/>
      <w:r>
        <w:rPr>
          <w:lang w:val="en-US"/>
        </w:rPr>
        <w:t>οτελεί</w:t>
      </w:r>
      <w:proofErr w:type="spellEnd"/>
      <w:r>
        <w:rPr>
          <w:lang w:val="en-US"/>
        </w:rPr>
        <w:t xml:space="preserve"> ο </w:t>
      </w:r>
      <w:proofErr w:type="spellStart"/>
      <w:r>
        <w:rPr>
          <w:lang w:val="en-US"/>
        </w:rPr>
        <w:t>έλεγχος</w:t>
      </w:r>
      <w:proofErr w:type="spellEnd"/>
      <w:r>
        <w:rPr>
          <w:lang w:val="en-US"/>
        </w:rPr>
        <w:t xml:space="preserve"> και α</w:t>
      </w:r>
      <w:proofErr w:type="spellStart"/>
      <w:r>
        <w:rPr>
          <w:lang w:val="en-US"/>
        </w:rPr>
        <w:t>ξιολόγηση</w:t>
      </w:r>
      <w:proofErr w:type="spellEnd"/>
      <w:r>
        <w:rPr>
          <w:lang w:val="en-US"/>
        </w:rPr>
        <w:t xml:space="preserve"> </w:t>
      </w:r>
      <w:proofErr w:type="spellStart"/>
      <w:r>
        <w:rPr>
          <w:lang w:val="en-US"/>
        </w:rPr>
        <w:t>της</w:t>
      </w:r>
      <w:proofErr w:type="spellEnd"/>
      <w:r>
        <w:rPr>
          <w:lang w:val="en-US"/>
        </w:rPr>
        <w:t xml:space="preserve"> απ</w:t>
      </w:r>
      <w:proofErr w:type="spellStart"/>
      <w:r>
        <w:rPr>
          <w:lang w:val="en-US"/>
        </w:rPr>
        <w:t>όδοσης</w:t>
      </w:r>
      <w:proofErr w:type="spellEnd"/>
      <w:r>
        <w:rPr>
          <w:lang w:val="en-US"/>
        </w:rPr>
        <w:t xml:space="preserve"> </w:t>
      </w:r>
      <w:proofErr w:type="spellStart"/>
      <w:r>
        <w:rPr>
          <w:lang w:val="en-US"/>
        </w:rPr>
        <w:t>του</w:t>
      </w:r>
      <w:proofErr w:type="spellEnd"/>
      <w:r>
        <w:rPr>
          <w:lang w:val="en-US"/>
        </w:rPr>
        <w:t xml:space="preserve">  </w:t>
      </w:r>
      <w:proofErr w:type="spellStart"/>
      <w:r>
        <w:rPr>
          <w:lang w:val="en-US"/>
        </w:rPr>
        <w:t>στρ</w:t>
      </w:r>
      <w:proofErr w:type="spellEnd"/>
      <w:r>
        <w:rPr>
          <w:lang w:val="en-US"/>
        </w:rPr>
        <w:t>ατηγικού</w:t>
      </w:r>
      <w:r w:rsidR="00F14F9A" w:rsidRPr="004B54E5">
        <w:rPr>
          <w:lang w:val="en-US"/>
        </w:rPr>
        <w:t xml:space="preserve"> π</w:t>
      </w:r>
      <w:proofErr w:type="spellStart"/>
      <w:r w:rsidR="00F14F9A" w:rsidRPr="004B54E5">
        <w:rPr>
          <w:lang w:val="en-US"/>
        </w:rPr>
        <w:t>λάνου</w:t>
      </w:r>
      <w:proofErr w:type="spellEnd"/>
      <w:r w:rsidR="00C751EC">
        <w:t>»</w:t>
      </w:r>
      <w:r w:rsidR="00F14F9A" w:rsidRPr="004B54E5">
        <w:rPr>
          <w:lang w:val="en-US"/>
        </w:rPr>
        <w:t xml:space="preserve">.  </w:t>
      </w:r>
    </w:p>
    <w:p w:rsidR="001F6784" w:rsidRPr="004B54E5" w:rsidRDefault="001004B7" w:rsidP="00FC6B35">
      <w:pPr>
        <w:spacing w:after="240" w:line="360" w:lineRule="auto"/>
        <w:jc w:val="both"/>
      </w:pPr>
      <w:r w:rsidRPr="004B54E5">
        <w:t>Με νέα έρευνα τους</w:t>
      </w:r>
      <w:r w:rsidR="00F14F9A" w:rsidRPr="004B54E5">
        <w:t>,</w:t>
      </w:r>
      <w:r w:rsidRPr="004B54E5">
        <w:t xml:space="preserve"> το 2006  οι  </w:t>
      </w:r>
      <w:proofErr w:type="spellStart"/>
      <w:r w:rsidRPr="004B54E5">
        <w:t>Andrews</w:t>
      </w:r>
      <w:proofErr w:type="spellEnd"/>
      <w:r w:rsidRPr="004B54E5">
        <w:t xml:space="preserve">  </w:t>
      </w:r>
      <w:proofErr w:type="spellStart"/>
      <w:r w:rsidRPr="004B54E5">
        <w:t>et</w:t>
      </w:r>
      <w:proofErr w:type="spellEnd"/>
      <w:r w:rsidRPr="004B54E5">
        <w:t xml:space="preserve">  </w:t>
      </w:r>
      <w:proofErr w:type="spellStart"/>
      <w:r w:rsidRPr="004B54E5">
        <w:t>al</w:t>
      </w:r>
      <w:proofErr w:type="spellEnd"/>
      <w:r w:rsidRPr="004B54E5">
        <w:t xml:space="preserve">  ερευνώντας </w:t>
      </w:r>
      <w:r w:rsidR="004B54E5" w:rsidRPr="004B54E5">
        <w:t>εκατό δέκα εννιά (</w:t>
      </w:r>
      <w:r w:rsidR="00F14F9A" w:rsidRPr="004B54E5">
        <w:t>119</w:t>
      </w:r>
      <w:r w:rsidR="004B54E5" w:rsidRPr="004B54E5">
        <w:t>)</w:t>
      </w:r>
      <w:r w:rsidR="009076E8">
        <w:t xml:space="preserve"> οργανισμούς τοπικής αυτοδιοίκησης του Ηνωμένου</w:t>
      </w:r>
      <w:r w:rsidR="00F14F9A" w:rsidRPr="004B54E5">
        <w:t xml:space="preserve"> </w:t>
      </w:r>
      <w:proofErr w:type="spellStart"/>
      <w:r w:rsidR="00F14F9A" w:rsidRPr="004B54E5">
        <w:t>Βασιλείου,</w:t>
      </w:r>
      <w:r w:rsidR="009076E8">
        <w:t>έφτασαν</w:t>
      </w:r>
      <w:proofErr w:type="spellEnd"/>
      <w:r w:rsidR="009076E8">
        <w:t xml:space="preserve"> στο συμπέρασμα ότι οι βασικοί στόχοι του στρατηγικού σχεδιασμού </w:t>
      </w:r>
      <w:r w:rsidRPr="004B54E5">
        <w:t>των ΟΤΑ αυτών ήταν</w:t>
      </w:r>
      <w:r w:rsidR="009076E8">
        <w:t xml:space="preserve"> η ενίσχυση της ποιότητας των </w:t>
      </w:r>
      <w:r w:rsidR="00F14F9A" w:rsidRPr="004B54E5">
        <w:t>παρεχόμενων υπηρεσιών</w:t>
      </w:r>
      <w:r w:rsidRPr="004B54E5">
        <w:t>, η αύξηση των εσόδων και</w:t>
      </w:r>
      <w:r w:rsidR="00F14F9A" w:rsidRPr="004B54E5">
        <w:t xml:space="preserve"> η βελτί</w:t>
      </w:r>
      <w:r w:rsidRPr="004B54E5">
        <w:t>ωση της  εσωτερικής  οργάνωσης. Τέλος το 2009</w:t>
      </w:r>
      <w:r w:rsidR="009076E8">
        <w:t xml:space="preserve">, </w:t>
      </w:r>
      <w:r w:rsidR="004B54E5" w:rsidRPr="004B54E5">
        <w:t xml:space="preserve">επιχείρησαν ξανά </w:t>
      </w:r>
      <w:r w:rsidR="00F14F9A" w:rsidRPr="004B54E5">
        <w:t xml:space="preserve">σε  </w:t>
      </w:r>
      <w:r w:rsidR="004B54E5" w:rsidRPr="004B54E5">
        <w:t>σαράντα επτά (</w:t>
      </w:r>
      <w:r w:rsidR="00F14F9A" w:rsidRPr="004B54E5">
        <w:t>47</w:t>
      </w:r>
      <w:r w:rsidR="004B54E5" w:rsidRPr="004B54E5">
        <w:t>)</w:t>
      </w:r>
      <w:r w:rsidR="009076E8">
        <w:t xml:space="preserve"> τμήματα οργανισμών τοπικής </w:t>
      </w:r>
      <w:r w:rsidR="00F14F9A" w:rsidRPr="004B54E5">
        <w:t>αυτοδιο</w:t>
      </w:r>
      <w:r w:rsidR="009076E8">
        <w:t xml:space="preserve">ίκησης στην </w:t>
      </w:r>
      <w:r w:rsidR="004B54E5" w:rsidRPr="004B54E5">
        <w:t>Ουαλία,  συμπεραίνοντας</w:t>
      </w:r>
      <w:r w:rsidR="009076E8">
        <w:t xml:space="preserve"> πως </w:t>
      </w:r>
      <w:r w:rsidR="00F14F9A" w:rsidRPr="004B54E5">
        <w:t xml:space="preserve"> </w:t>
      </w:r>
      <w:r w:rsidR="009076E8">
        <w:t>ο</w:t>
      </w:r>
      <w:r w:rsidR="004B54E5" w:rsidRPr="004B54E5">
        <w:t xml:space="preserve">  έλεγχος  τ</w:t>
      </w:r>
      <w:r w:rsidR="009076E8">
        <w:t xml:space="preserve">ης  απόδοσης και ο ορθολογικός </w:t>
      </w:r>
      <w:r w:rsidR="004B54E5" w:rsidRPr="004B54E5">
        <w:t>σχεδιασμός</w:t>
      </w:r>
      <w:r w:rsidR="00F14F9A" w:rsidRPr="004B54E5">
        <w:t xml:space="preserve"> </w:t>
      </w:r>
      <w:r w:rsidR="009076E8">
        <w:t xml:space="preserve">έχει θετικό </w:t>
      </w:r>
      <w:r w:rsidR="004B54E5" w:rsidRPr="004B54E5">
        <w:t>αντίκτυπο</w:t>
      </w:r>
      <w:r w:rsidR="009076E8">
        <w:t xml:space="preserve"> στην κατάρτιση ολοκληρωμένων στρατηγικών </w:t>
      </w:r>
      <w:r w:rsidR="00F14F9A" w:rsidRPr="004B54E5">
        <w:t xml:space="preserve">σχεδίων.  </w:t>
      </w:r>
    </w:p>
    <w:p w:rsidR="004B54E5" w:rsidRPr="004B54E5" w:rsidRDefault="009076E8" w:rsidP="00FC6B35">
      <w:pPr>
        <w:spacing w:after="240" w:line="360" w:lineRule="auto"/>
        <w:jc w:val="both"/>
      </w:pPr>
      <w:r>
        <w:t xml:space="preserve">Στην άλλη </w:t>
      </w:r>
      <w:r w:rsidR="004B54E5" w:rsidRPr="004B54E5">
        <w:t xml:space="preserve">άκρη </w:t>
      </w:r>
      <w:r>
        <w:t xml:space="preserve">του ατλαντικού ξανά, ο </w:t>
      </w:r>
      <w:proofErr w:type="spellStart"/>
      <w:r>
        <w:t>Jimenez</w:t>
      </w:r>
      <w:proofErr w:type="spellEnd"/>
      <w:r>
        <w:t xml:space="preserve"> (2011)</w:t>
      </w:r>
      <w:r w:rsidR="004B54E5" w:rsidRPr="004B54E5">
        <w:t xml:space="preserve"> καταλήγει</w:t>
      </w:r>
      <w:r>
        <w:t xml:space="preserve"> πως η ανάπτυξη  και εφαρμογή στρατηγικών πλάνων</w:t>
      </w:r>
      <w:r w:rsidR="00F14F9A" w:rsidRPr="004B54E5">
        <w:t xml:space="preserve"> σε</w:t>
      </w:r>
      <w:r>
        <w:t xml:space="preserve"> σαράντα τρεις</w:t>
      </w:r>
      <w:r w:rsidR="00F14F9A" w:rsidRPr="004B54E5">
        <w:t xml:space="preserve"> </w:t>
      </w:r>
      <w:r w:rsidR="004B54E5" w:rsidRPr="004B54E5">
        <w:t>(</w:t>
      </w:r>
      <w:r w:rsidR="00F14F9A" w:rsidRPr="004B54E5">
        <w:t>43</w:t>
      </w:r>
      <w:r w:rsidR="004B54E5" w:rsidRPr="004B54E5">
        <w:t>)</w:t>
      </w:r>
      <w:r>
        <w:t xml:space="preserve"> οργανισμούς τοπικής  αυτοδιοίκησης στις</w:t>
      </w:r>
      <w:r w:rsidR="00F14F9A" w:rsidRPr="004B54E5">
        <w:t xml:space="preserve"> ΗΠ</w:t>
      </w:r>
      <w:r>
        <w:t xml:space="preserve">Α συνδέεται άμεσα με τη </w:t>
      </w:r>
      <w:r w:rsidR="00F14F9A" w:rsidRPr="004B54E5">
        <w:t>χρημα</w:t>
      </w:r>
      <w:r>
        <w:t>τοοικονομική</w:t>
      </w:r>
      <w:r w:rsidR="004B54E5" w:rsidRPr="004B54E5">
        <w:t xml:space="preserve"> τους  κατάσταση. </w:t>
      </w:r>
    </w:p>
    <w:p w:rsidR="002936AD" w:rsidRDefault="009076E8" w:rsidP="00FC6B35">
      <w:pPr>
        <w:spacing w:after="240" w:line="360" w:lineRule="auto"/>
        <w:jc w:val="both"/>
      </w:pPr>
      <w:r>
        <w:t>Γενικότερα,</w:t>
      </w:r>
      <w:r w:rsidR="00F14F9A" w:rsidRPr="004112E0">
        <w:t xml:space="preserve"> </w:t>
      </w:r>
      <w:r w:rsidR="004112E0" w:rsidRPr="004112E0">
        <w:t>το σύνολο των ερευνών που αναφέραμε παραπάνω</w:t>
      </w:r>
      <w:r w:rsidR="00F14F9A" w:rsidRPr="004112E0">
        <w:t xml:space="preserve"> </w:t>
      </w:r>
      <w:r w:rsidR="004112E0" w:rsidRPr="004112E0">
        <w:t xml:space="preserve">σχετικά με την επίδραση στου στρατηγικού </w:t>
      </w:r>
      <w:r w:rsidR="00CC2BA5">
        <w:t>Μάνατζμεντ</w:t>
      </w:r>
      <w:r>
        <w:t xml:space="preserve"> </w:t>
      </w:r>
      <w:r w:rsidR="00FD26E4">
        <w:t>στους</w:t>
      </w:r>
      <w:r w:rsidR="00FD26E4">
        <w:rPr>
          <w:lang w:val="en-US"/>
        </w:rPr>
        <w:t xml:space="preserve"> </w:t>
      </w:r>
      <w:r w:rsidR="004112E0" w:rsidRPr="004112E0">
        <w:t>Οργανισμούς Τοπικής Αυτοδιοίκησης καταδεικνύουν</w:t>
      </w:r>
      <w:r>
        <w:t xml:space="preserve"> βελτιώσεις όπως</w:t>
      </w:r>
      <w:r w:rsidR="00F14F9A" w:rsidRPr="004112E0">
        <w:t xml:space="preserve"> είνα</w:t>
      </w:r>
      <w:r>
        <w:t>ι</w:t>
      </w:r>
      <w:r w:rsidR="004112E0" w:rsidRPr="004112E0">
        <w:t xml:space="preserve"> η </w:t>
      </w:r>
      <w:r>
        <w:t>ενίσχυση</w:t>
      </w:r>
      <w:r w:rsidR="004112E0" w:rsidRPr="004112E0">
        <w:t xml:space="preserve"> της αποδοτικότητας και αύξηση της</w:t>
      </w:r>
      <w:r w:rsidR="00F14F9A" w:rsidRPr="004112E0">
        <w:t xml:space="preserve"> ποιότητα</w:t>
      </w:r>
      <w:r w:rsidR="004112E0" w:rsidRPr="004112E0">
        <w:t>ς</w:t>
      </w:r>
      <w:r>
        <w:t xml:space="preserve"> των παρεχόμενων υπηρεσιών </w:t>
      </w:r>
      <w:r w:rsidR="004112E0" w:rsidRPr="004112E0">
        <w:t>καθώς και</w:t>
      </w:r>
      <w:r>
        <w:t xml:space="preserve"> αύξηση της  ικανοποίησης των πολιτών από τη λειτουργία των </w:t>
      </w:r>
      <w:r w:rsidR="004112E0" w:rsidRPr="004112E0">
        <w:t>φορέων</w:t>
      </w:r>
      <w:r>
        <w:t xml:space="preserve">. Τα ευρήματα </w:t>
      </w:r>
      <w:r w:rsidR="00F14F9A" w:rsidRPr="004112E0">
        <w:t xml:space="preserve">αυτά  </w:t>
      </w:r>
      <w:r w:rsidR="004112E0" w:rsidRPr="004112E0">
        <w:t>έρχονται να συνηγορήσουν</w:t>
      </w:r>
      <w:r>
        <w:t xml:space="preserve"> με το συμπέρασμα του </w:t>
      </w:r>
      <w:proofErr w:type="spellStart"/>
      <w:r>
        <w:t>Boyne</w:t>
      </w:r>
      <w:proofErr w:type="spellEnd"/>
      <w:r>
        <w:t xml:space="preserve"> (2001), ο</w:t>
      </w:r>
      <w:r w:rsidR="00F14F9A" w:rsidRPr="004112E0">
        <w:t xml:space="preserve"> οποίος </w:t>
      </w:r>
      <w:r w:rsidR="00F14F9A" w:rsidRPr="004112E0">
        <w:lastRenderedPageBreak/>
        <w:t xml:space="preserve">επιχειρώντας  μία  επισκόπηση  της  </w:t>
      </w:r>
      <w:r w:rsidR="004112E0" w:rsidRPr="004112E0">
        <w:t>έως τα τότε</w:t>
      </w:r>
      <w:r>
        <w:t xml:space="preserve">  βιβλιογραφίας  σχετικά με την εφαρμογή του στρατηγικού σχεδιασμού στους οργανισμούς του ιδιωτικού τομέα υποστηρίζει πως</w:t>
      </w:r>
      <w:r w:rsidR="00F14F9A" w:rsidRPr="004112E0">
        <w:t xml:space="preserve"> ο σχεδιασμός </w:t>
      </w:r>
      <w:r>
        <w:t xml:space="preserve">μπορεί να </w:t>
      </w:r>
      <w:r w:rsidR="00F14F9A" w:rsidRPr="004112E0">
        <w:t>έχει εξαι</w:t>
      </w:r>
      <w:r>
        <w:t xml:space="preserve">ρετικά θετικά </w:t>
      </w:r>
      <w:r w:rsidR="004112E0" w:rsidRPr="004112E0">
        <w:t xml:space="preserve">αποτελέσματα.  </w:t>
      </w:r>
    </w:p>
    <w:p w:rsidR="009076E8" w:rsidRDefault="009076E8" w:rsidP="00FC6B35">
      <w:pPr>
        <w:spacing w:after="240" w:line="360" w:lineRule="auto"/>
        <w:jc w:val="both"/>
      </w:pPr>
    </w:p>
    <w:p w:rsidR="002936AD" w:rsidRPr="00FD3D64" w:rsidRDefault="00893B8C" w:rsidP="00E63BE8">
      <w:pPr>
        <w:spacing w:after="240" w:line="360" w:lineRule="auto"/>
        <w:jc w:val="both"/>
        <w:rPr>
          <w:b/>
          <w:sz w:val="28"/>
        </w:rPr>
      </w:pPr>
      <w:r w:rsidRPr="00FD3D64">
        <w:rPr>
          <w:b/>
          <w:sz w:val="28"/>
        </w:rPr>
        <w:t>2</w:t>
      </w:r>
      <w:r w:rsidR="002936AD" w:rsidRPr="00FD3D64">
        <w:rPr>
          <w:b/>
          <w:sz w:val="28"/>
        </w:rPr>
        <w:t xml:space="preserve">.5 Τοπική αυτοδιοίκηση στην Ελλάδα. Παθογένειες και πρώτα βήματα στρατηγικού </w:t>
      </w:r>
      <w:proofErr w:type="spellStart"/>
      <w:r w:rsidR="00CC2BA5" w:rsidRPr="00FD3D64">
        <w:rPr>
          <w:b/>
          <w:sz w:val="28"/>
          <w:lang w:val="en-US"/>
        </w:rPr>
        <w:t>Μάν</w:t>
      </w:r>
      <w:proofErr w:type="spellEnd"/>
      <w:r w:rsidR="00CC2BA5" w:rsidRPr="00FD3D64">
        <w:rPr>
          <w:b/>
          <w:sz w:val="28"/>
          <w:lang w:val="en-US"/>
        </w:rPr>
        <w:t>ατζμεντ</w:t>
      </w:r>
      <w:r w:rsidR="002936AD" w:rsidRPr="00FD3D64">
        <w:rPr>
          <w:b/>
          <w:sz w:val="28"/>
        </w:rPr>
        <w:t xml:space="preserve"> </w:t>
      </w:r>
    </w:p>
    <w:p w:rsidR="001F6784" w:rsidRPr="00342BBF" w:rsidRDefault="004112E0" w:rsidP="00FC6B35">
      <w:pPr>
        <w:spacing w:after="240" w:line="360" w:lineRule="auto"/>
        <w:jc w:val="both"/>
        <w:rPr>
          <w:i/>
        </w:rPr>
      </w:pPr>
      <w:r w:rsidRPr="002936AD">
        <w:t>Η  τοπική αυτοδιοίκηση έχει να αντιπαλέψει ένα μοντέλο</w:t>
      </w:r>
      <w:r w:rsidR="001F6784" w:rsidRPr="002936AD">
        <w:t xml:space="preserve"> συ</w:t>
      </w:r>
      <w:r w:rsidRPr="002936AD">
        <w:t xml:space="preserve">γκέντρωσης της εξουσίας στην </w:t>
      </w:r>
      <w:r w:rsidR="001F6784" w:rsidRPr="002936AD">
        <w:t>κεντρική</w:t>
      </w:r>
      <w:r w:rsidR="00BA01E2">
        <w:t xml:space="preserve"> διοίκηση και ένα </w:t>
      </w:r>
      <w:r w:rsidRPr="002936AD">
        <w:t xml:space="preserve">χαοτικό διοικητικό σύστημα με πολλά και </w:t>
      </w:r>
      <w:r w:rsidR="001F6784" w:rsidRPr="002936AD">
        <w:t>ενίοτε  αλληλοσ</w:t>
      </w:r>
      <w:r w:rsidRPr="002936AD">
        <w:t xml:space="preserve">υγκρουόμενα επίπεδα  διοίκησης, με ασαφείς αρμοδιότητες </w:t>
      </w:r>
      <w:r w:rsidR="001F6784" w:rsidRPr="002936AD">
        <w:t>και αύξ</w:t>
      </w:r>
      <w:r w:rsidRPr="002936AD">
        <w:t>ηση του  κόστους διοίκησης, ενώ δεν είναι</w:t>
      </w:r>
      <w:r w:rsidR="00BA01E2">
        <w:t xml:space="preserve"> διόλου  ευκαταφρόνητο το </w:t>
      </w:r>
      <w:r w:rsidR="001F6784" w:rsidRPr="002936AD">
        <w:t>γεγονός  της κακής  άσ</w:t>
      </w:r>
      <w:r w:rsidRPr="002936AD">
        <w:t>κησης και κατάχρησης της εξουσίας που προτάσσει το το</w:t>
      </w:r>
      <w:r w:rsidR="00BA01E2">
        <w:t xml:space="preserve">πικό έναντι του γενικού  καλού. Ο </w:t>
      </w:r>
      <w:r w:rsidRPr="002936AD">
        <w:t>συγκεντρωτισ</w:t>
      </w:r>
      <w:r w:rsidR="00BA01E2">
        <w:t xml:space="preserve">μός οδηγεί </w:t>
      </w:r>
      <w:r w:rsidRPr="002936AD">
        <w:t xml:space="preserve">στην διάσταση κέντρου και </w:t>
      </w:r>
      <w:r w:rsidR="001F6784" w:rsidRPr="002936AD">
        <w:t>περιφέρειας</w:t>
      </w:r>
      <w:r w:rsidRPr="002936AD">
        <w:t xml:space="preserve">, αποδυναμώνοντας τον περιφερειακό μηχανισμό αφού το κέντρο επιδιώκει τον </w:t>
      </w:r>
      <w:r w:rsidR="001F6784" w:rsidRPr="002936AD">
        <w:t>έλεγχο πό</w:t>
      </w:r>
      <w:r w:rsidR="00BA01E2">
        <w:t xml:space="preserve">ρων και δυνάμεων δημιουργώντας αμοιβαία </w:t>
      </w:r>
      <w:r w:rsidRPr="002936AD">
        <w:t>έλλειψη εμπιστοσύνης</w:t>
      </w:r>
      <w:r w:rsidR="00BA01E2">
        <w:t xml:space="preserve"> και συντελώντας στην</w:t>
      </w:r>
      <w:r w:rsidR="001F6784" w:rsidRPr="002936AD">
        <w:t xml:space="preserve"> υποτίμηση </w:t>
      </w:r>
      <w:r w:rsidR="00BA01E2">
        <w:t>της διοικητικής</w:t>
      </w:r>
      <w:r w:rsidRPr="002936AD">
        <w:t xml:space="preserve"> διαδικασίας.  </w:t>
      </w:r>
      <w:r w:rsidR="00BA01E2">
        <w:t>Άλλωστε η εκ των άνω διαδικασία</w:t>
      </w:r>
      <w:r w:rsidRPr="002936AD">
        <w:t xml:space="preserve"> (</w:t>
      </w:r>
      <w:proofErr w:type="spellStart"/>
      <w:r w:rsidRPr="002936AD">
        <w:t>top</w:t>
      </w:r>
      <w:proofErr w:type="spellEnd"/>
      <w:r w:rsidRPr="002936AD">
        <w:t xml:space="preserve"> – </w:t>
      </w:r>
      <w:proofErr w:type="spellStart"/>
      <w:r w:rsidRPr="002936AD">
        <w:t>down</w:t>
      </w:r>
      <w:proofErr w:type="spellEnd"/>
      <w:r w:rsidRPr="002936AD">
        <w:t>)  υποτιμά τα υποκείμενα επίπεδα οδηγώντας σε ασυνέχειες και</w:t>
      </w:r>
      <w:r w:rsidR="001F6784" w:rsidRPr="002936AD">
        <w:t xml:space="preserve"> σ</w:t>
      </w:r>
      <w:r w:rsidRPr="002936AD">
        <w:t>ε  διοικητικές παραλύσεις. Η ανεπ</w:t>
      </w:r>
      <w:r w:rsidR="00BA01E2">
        <w:t>αρκής επικοινωνία δυσχεραίνει το έργο της δημόσιας διοίκησης</w:t>
      </w:r>
      <w:r w:rsidRPr="002936AD">
        <w:t xml:space="preserve"> </w:t>
      </w:r>
      <w:r w:rsidR="00BA01E2">
        <w:t xml:space="preserve">άρα και της </w:t>
      </w:r>
      <w:r w:rsidRPr="002936AD">
        <w:t>τοπική</w:t>
      </w:r>
      <w:r w:rsidR="00BA01E2">
        <w:t>ς</w:t>
      </w:r>
      <w:r w:rsidRPr="002936AD">
        <w:t xml:space="preserve"> αυτοδιοίκηση</w:t>
      </w:r>
      <w:r w:rsidR="00BA01E2">
        <w:t>ς</w:t>
      </w:r>
      <w:r w:rsidRPr="002936AD">
        <w:t xml:space="preserve">, όπως και η πελατειακής λογικής </w:t>
      </w:r>
      <w:r w:rsidR="001F6784" w:rsidRPr="002936AD">
        <w:t xml:space="preserve">επιλογή </w:t>
      </w:r>
      <w:r w:rsidR="00BA01E2">
        <w:t>του</w:t>
      </w:r>
      <w:r w:rsidRPr="002936AD">
        <w:t xml:space="preserve"> προσωπικού  </w:t>
      </w:r>
      <w:r w:rsidR="00BA01E2">
        <w:t>απορρυθμίζει το σχεδιασμό και το</w:t>
      </w:r>
      <w:r w:rsidRPr="002936AD">
        <w:t xml:space="preserve"> </w:t>
      </w:r>
      <w:r w:rsidR="001F6784" w:rsidRPr="002936AD">
        <w:t xml:space="preserve">συντονισμό, </w:t>
      </w:r>
      <w:r w:rsidR="002936AD" w:rsidRPr="002936AD">
        <w:t>οδηγώντας  σε  ανισομερή κατανομή του και σε χαμηλής ποιότητας εξειδικευμένων στελεχών (Σπηλιωτόπουλος</w:t>
      </w:r>
      <w:r w:rsidR="001F6784" w:rsidRPr="002936AD">
        <w:t xml:space="preserve">, </w:t>
      </w:r>
      <w:proofErr w:type="spellStart"/>
      <w:r w:rsidR="001F6784" w:rsidRPr="002936AD">
        <w:t>Μακρυδημήτρης</w:t>
      </w:r>
      <w:proofErr w:type="spellEnd"/>
      <w:r w:rsidR="001F6784" w:rsidRPr="002936AD">
        <w:t>, 1999</w:t>
      </w:r>
      <w:r w:rsidR="00BA01E2">
        <w:t xml:space="preserve">). </w:t>
      </w:r>
      <w:r w:rsidR="002936AD" w:rsidRPr="002936AD">
        <w:t xml:space="preserve">Η έλλειψη εισαγωγής </w:t>
      </w:r>
      <w:r w:rsidR="001F6784" w:rsidRPr="002936AD">
        <w:t>μοντέλων</w:t>
      </w:r>
      <w:r w:rsidR="00BA01E2">
        <w:t xml:space="preserve">, όπως το </w:t>
      </w:r>
      <w:r w:rsidR="002936AD" w:rsidRPr="002936AD">
        <w:t xml:space="preserve">SHRM  (strategic </w:t>
      </w:r>
      <w:proofErr w:type="spellStart"/>
      <w:r w:rsidR="002936AD" w:rsidRPr="002936AD">
        <w:t>human</w:t>
      </w:r>
      <w:proofErr w:type="spellEnd"/>
      <w:r w:rsidR="002936AD" w:rsidRPr="002936AD">
        <w:t xml:space="preserve"> </w:t>
      </w:r>
      <w:proofErr w:type="spellStart"/>
      <w:r w:rsidR="002936AD" w:rsidRPr="002936AD">
        <w:t>resource</w:t>
      </w:r>
      <w:proofErr w:type="spellEnd"/>
      <w:r w:rsidR="00BA01E2">
        <w:t xml:space="preserve"> </w:t>
      </w:r>
      <w:proofErr w:type="spellStart"/>
      <w:r w:rsidR="00BA01E2">
        <w:t>manag</w:t>
      </w:r>
      <w:r w:rsidR="00BA01E2">
        <w:rPr>
          <w:lang w:val="en-US"/>
        </w:rPr>
        <w:t>ment</w:t>
      </w:r>
      <w:proofErr w:type="spellEnd"/>
      <w:r w:rsidR="001F6784" w:rsidRPr="002936AD">
        <w:t xml:space="preserve">)  και </w:t>
      </w:r>
      <w:r w:rsidR="002936AD" w:rsidRPr="002936AD">
        <w:t xml:space="preserve"> το  </w:t>
      </w:r>
      <w:r w:rsidR="00BA01E2">
        <w:t>WFP</w:t>
      </w:r>
      <w:r w:rsidR="001F6784" w:rsidRPr="002936AD">
        <w:t xml:space="preserve"> (</w:t>
      </w:r>
      <w:proofErr w:type="spellStart"/>
      <w:r w:rsidR="00BA01E2">
        <w:t>workforce</w:t>
      </w:r>
      <w:proofErr w:type="spellEnd"/>
      <w:r w:rsidR="00BA01E2">
        <w:t xml:space="preserve">  </w:t>
      </w:r>
      <w:proofErr w:type="spellStart"/>
      <w:r w:rsidR="00BA01E2">
        <w:t>planning</w:t>
      </w:r>
      <w:proofErr w:type="spellEnd"/>
      <w:r w:rsidR="00BA01E2">
        <w:t xml:space="preserve">)  από </w:t>
      </w:r>
      <w:r w:rsidR="002936AD" w:rsidRPr="002936AD">
        <w:t>την τοπική αυτοδιοίκ</w:t>
      </w:r>
      <w:r w:rsidR="00BA01E2">
        <w:t>ηση έγκειται μεταξύ άλλων στην απουσία πολιτικής εξουσίας, πολιτικής</w:t>
      </w:r>
      <w:r w:rsidR="002936AD" w:rsidRPr="002936AD">
        <w:t xml:space="preserve"> θέλησης, </w:t>
      </w:r>
      <w:r w:rsidR="001F6784" w:rsidRPr="002936AD">
        <w:t>αποθεματικών</w:t>
      </w:r>
      <w:r w:rsidR="002936AD" w:rsidRPr="002936AD">
        <w:t xml:space="preserve"> και τεχνικών ικανοτήτων, όπως επίσης και </w:t>
      </w:r>
      <w:r w:rsidR="00BA01E2">
        <w:t>στον βαθμό ε</w:t>
      </w:r>
      <w:r w:rsidR="001F6784" w:rsidRPr="002936AD">
        <w:t>παγγελματισμ</w:t>
      </w:r>
      <w:r w:rsidR="00BA01E2">
        <w:t>ού και μεγέθους (</w:t>
      </w:r>
      <w:proofErr w:type="spellStart"/>
      <w:r w:rsidR="00BA01E2">
        <w:t>Choudhury</w:t>
      </w:r>
      <w:proofErr w:type="spellEnd"/>
      <w:r w:rsidR="001F6784" w:rsidRPr="002936AD">
        <w:t>, 2007)</w:t>
      </w:r>
      <w:r w:rsidR="00BA01E2">
        <w:t>.</w:t>
      </w:r>
    </w:p>
    <w:p w:rsidR="002936AD" w:rsidRPr="002936AD" w:rsidRDefault="002936AD" w:rsidP="00FC6B35">
      <w:pPr>
        <w:spacing w:after="240" w:line="360" w:lineRule="auto"/>
        <w:jc w:val="both"/>
      </w:pPr>
      <w:r w:rsidRPr="002936AD">
        <w:t>Οι εκθέσεις</w:t>
      </w:r>
      <w:r w:rsidR="00DC3C64">
        <w:t xml:space="preserve"> αξιολόγησης των ελεγκτών Δημόσιας</w:t>
      </w:r>
      <w:r w:rsidRPr="002936AD">
        <w:t xml:space="preserve"> Διοίκησης δείχνουν ότι οι Δήμοι</w:t>
      </w:r>
      <w:r w:rsidR="00F14F9A" w:rsidRPr="002936AD">
        <w:t xml:space="preserve">  </w:t>
      </w:r>
      <w:r w:rsidR="00DC3C64">
        <w:t>αντιμετωπίζουν</w:t>
      </w:r>
      <w:r w:rsidRPr="002936AD">
        <w:t xml:space="preserve"> μεγάλα προβλήματα διαχειριστικής επάρκειας</w:t>
      </w:r>
      <w:r w:rsidR="00F14F9A" w:rsidRPr="002936AD">
        <w:t xml:space="preserve"> και</w:t>
      </w:r>
      <w:r w:rsidRPr="002936AD">
        <w:t xml:space="preserve"> ορθής διαχείρισης  των οικονομικών τους</w:t>
      </w:r>
      <w:r w:rsidR="00F14F9A" w:rsidRPr="002936AD">
        <w:t xml:space="preserve"> πόρων,</w:t>
      </w:r>
      <w:r w:rsidRPr="002936AD">
        <w:t xml:space="preserve"> πράγμα που επιδρά αρνητικά στις παρεχόμενες προς τους πολίτες υπηρεσίες αλλά και τη</w:t>
      </w:r>
      <w:r w:rsidR="00F14F9A" w:rsidRPr="002936AD">
        <w:t xml:space="preserve"> βιωσιμότητά  τους. </w:t>
      </w:r>
    </w:p>
    <w:p w:rsidR="002936AD" w:rsidRDefault="00F14F9A" w:rsidP="00E63BE8">
      <w:pPr>
        <w:spacing w:after="240" w:line="360" w:lineRule="auto"/>
        <w:jc w:val="both"/>
        <w:rPr>
          <w:i/>
        </w:rPr>
      </w:pPr>
      <w:r w:rsidRPr="00342BBF">
        <w:rPr>
          <w:i/>
        </w:rPr>
        <w:lastRenderedPageBreak/>
        <w:t xml:space="preserve"> </w:t>
      </w:r>
      <w:r w:rsidR="00BA01E2">
        <w:t xml:space="preserve">Το πρόγραμμα «Καλλικράτης» </w:t>
      </w:r>
      <w:r w:rsidR="00DC3C64">
        <w:t>σημειώνει</w:t>
      </w:r>
      <w:r w:rsidR="00BA01E2">
        <w:t xml:space="preserve"> πως</w:t>
      </w:r>
      <w:r w:rsidRPr="002936AD">
        <w:t xml:space="preserve"> </w:t>
      </w:r>
      <w:r w:rsidR="002936AD" w:rsidRPr="002936AD">
        <w:t>«</w:t>
      </w:r>
      <w:r w:rsidR="00BA01E2">
        <w:t xml:space="preserve">τα κρίσιμα ζητήματα </w:t>
      </w:r>
      <w:r w:rsidRPr="002936AD">
        <w:t xml:space="preserve">διοικητικής </w:t>
      </w:r>
      <w:r w:rsidR="00BA01E2">
        <w:t xml:space="preserve"> ανάπτυξης των ΟΤΑ α’  βαθμού είναι τα εξής: πληθυσμιακά, κοινωνικά, </w:t>
      </w:r>
      <w:r w:rsidRPr="002936AD">
        <w:t>οικονομ</w:t>
      </w:r>
      <w:r w:rsidR="00BA01E2">
        <w:t>ικά, γεωγραφικά, αναπτυξιακά, πολιτιστικά</w:t>
      </w:r>
      <w:r w:rsidRPr="002936AD">
        <w:t xml:space="preserve">  και  χωροταξικά.</w:t>
      </w:r>
      <w:r w:rsidR="002936AD" w:rsidRPr="002936AD">
        <w:t>»</w:t>
      </w:r>
      <w:r w:rsidRPr="00342BBF">
        <w:rPr>
          <w:i/>
        </w:rPr>
        <w:t xml:space="preserve"> </w:t>
      </w:r>
    </w:p>
    <w:p w:rsidR="00836CF3" w:rsidRPr="00FC6B35" w:rsidRDefault="00F14F9A" w:rsidP="00E63BE8">
      <w:pPr>
        <w:spacing w:after="240" w:line="360" w:lineRule="auto"/>
        <w:jc w:val="both"/>
      </w:pPr>
      <w:r w:rsidRPr="00FC6B35">
        <w:t xml:space="preserve"> </w:t>
      </w:r>
      <w:r w:rsidR="00836CF3" w:rsidRPr="00FC6B35">
        <w:t xml:space="preserve">Η  αυτοδιοίκηση θεωρείται ως η πραγμάτωση </w:t>
      </w:r>
      <w:r w:rsidR="002936AD" w:rsidRPr="00FC6B35">
        <w:t>διοικητι</w:t>
      </w:r>
      <w:r w:rsidR="00836CF3" w:rsidRPr="00FC6B35">
        <w:t>κών υποθέσεων τοπικού  χαρακτήρα από μονάδες της δημόσιας διοίκησης που διαχωρίζονται από την κεντρική  διοίκηση, δρώντα</w:t>
      </w:r>
      <w:r w:rsidR="00BA01E2">
        <w:t xml:space="preserve">ς περιφερειακά </w:t>
      </w:r>
      <w:r w:rsidR="00836CF3" w:rsidRPr="00FC6B35">
        <w:t>με δικά τους όργανα  (</w:t>
      </w:r>
      <w:proofErr w:type="spellStart"/>
      <w:r w:rsidR="00836CF3" w:rsidRPr="00FC6B35">
        <w:t>Παγκάκης</w:t>
      </w:r>
      <w:proofErr w:type="spellEnd"/>
      <w:r w:rsidR="002936AD" w:rsidRPr="00FC6B35">
        <w:t>, 1991</w:t>
      </w:r>
      <w:r w:rsidR="00836CF3" w:rsidRPr="00FC6B35">
        <w:t xml:space="preserve">), καθίστανται δε αυτοτελείς δημοσιονομικά και </w:t>
      </w:r>
      <w:r w:rsidR="002936AD" w:rsidRPr="00FC6B35">
        <w:t>διο</w:t>
      </w:r>
      <w:r w:rsidR="00836CF3" w:rsidRPr="00FC6B35">
        <w:t>ικητικά. Σύμφυτη με την αυτοδιοίκηση είναι και η τοπική αυτοδιοίκηση ως χώρος εκτέλεσης τοπικών  υποθέσεων</w:t>
      </w:r>
      <w:r w:rsidR="00BA01E2">
        <w:t>, σε</w:t>
      </w:r>
      <w:r w:rsidR="002936AD" w:rsidRPr="00FC6B35">
        <w:t xml:space="preserve"> ορισμένη εδαφική </w:t>
      </w:r>
      <w:r w:rsidR="00BA01E2">
        <w:t xml:space="preserve">περιοχή, από εκλεγμένους </w:t>
      </w:r>
      <w:r w:rsidR="00836CF3" w:rsidRPr="00FC6B35">
        <w:t xml:space="preserve">πολίτες. Η  αντιμετώπιση των πολύπλοκων </w:t>
      </w:r>
      <w:r w:rsidR="002936AD" w:rsidRPr="00FC6B35">
        <w:t>π</w:t>
      </w:r>
      <w:r w:rsidR="00BA01E2">
        <w:t>ροβλημάτων της δημόσιας διοίκησης</w:t>
      </w:r>
      <w:r w:rsidR="00836CF3" w:rsidRPr="00FC6B35">
        <w:t xml:space="preserve"> σε τοπικό επίπεδο απαιτεί την αντίδραση</w:t>
      </w:r>
      <w:r w:rsidR="00FC6B35">
        <w:t xml:space="preserve"> </w:t>
      </w:r>
      <w:r w:rsidR="00BA01E2">
        <w:t>ποικίλλων</w:t>
      </w:r>
      <w:r w:rsidR="00836CF3" w:rsidRPr="00FC6B35">
        <w:t xml:space="preserve"> εξωτερικών και εσωτερικών παραγόντων με δ</w:t>
      </w:r>
      <w:r w:rsidR="00BA01E2">
        <w:t>υναμική επιρροή στις εξελίξεις.</w:t>
      </w:r>
      <w:r w:rsidR="00836CF3" w:rsidRPr="00FC6B35">
        <w:t xml:space="preserve"> Συντελεστές που επηρεάζουν </w:t>
      </w:r>
      <w:r w:rsidR="002936AD" w:rsidRPr="00FC6B35">
        <w:t>τις</w:t>
      </w:r>
      <w:r w:rsidR="00836CF3" w:rsidRPr="00FC6B35">
        <w:t xml:space="preserve"> τοπικές κοινωνίες</w:t>
      </w:r>
      <w:r w:rsidR="002936AD" w:rsidRPr="00FC6B35">
        <w:t xml:space="preserve"> καθί</w:t>
      </w:r>
      <w:r w:rsidR="00836CF3" w:rsidRPr="00FC6B35">
        <w:t>στανται πέρα από το</w:t>
      </w:r>
      <w:r w:rsidR="00BA01E2">
        <w:t>υς  κατοίκους και τους τοπικούς παράγοντες ορισμένοι τοπικοί</w:t>
      </w:r>
      <w:r w:rsidR="00836CF3" w:rsidRPr="00FC6B35">
        <w:t xml:space="preserve"> φορείς και τεχνοκράτες</w:t>
      </w:r>
      <w:r w:rsidR="00BA01E2">
        <w:t>,</w:t>
      </w:r>
      <w:r w:rsidR="002936AD" w:rsidRPr="00FC6B35">
        <w:t xml:space="preserve"> </w:t>
      </w:r>
      <w:r w:rsidR="00BA01E2">
        <w:t>ομάδες</w:t>
      </w:r>
      <w:r w:rsidR="00836CF3" w:rsidRPr="00FC6B35">
        <w:t xml:space="preserve"> που  ενδιαφέρονται (</w:t>
      </w:r>
      <w:r w:rsidR="00836CF3" w:rsidRPr="00FC6B35">
        <w:rPr>
          <w:lang w:val="en-US"/>
        </w:rPr>
        <w:t>stakeholders</w:t>
      </w:r>
      <w:r w:rsidR="00BA01E2">
        <w:t>), το θεσμικό</w:t>
      </w:r>
      <w:r w:rsidR="00836CF3" w:rsidRPr="00FC6B35">
        <w:t xml:space="preserve"> πλαίσιο</w:t>
      </w:r>
      <w:r w:rsidR="00BA01E2">
        <w:t>, ειδικά το</w:t>
      </w:r>
      <w:r w:rsidR="002936AD" w:rsidRPr="00FC6B35">
        <w:t xml:space="preserve"> κυ</w:t>
      </w:r>
      <w:r w:rsidR="00BA01E2">
        <w:t>βερνητικό και  διακυβερνητικό, αλλά και</w:t>
      </w:r>
      <w:r w:rsidR="00836CF3" w:rsidRPr="00FC6B35">
        <w:t xml:space="preserve"> </w:t>
      </w:r>
      <w:r w:rsidR="002936AD" w:rsidRPr="00FC6B35">
        <w:t>τα χαρακτηριστικ</w:t>
      </w:r>
      <w:r w:rsidR="00BA01E2">
        <w:t>ά του ίδιου του</w:t>
      </w:r>
      <w:r w:rsidR="00836CF3" w:rsidRPr="00FC6B35">
        <w:t xml:space="preserve"> οργανισμού,</w:t>
      </w:r>
      <w:r w:rsidR="00836CF3" w:rsidRPr="00FC6B35">
        <w:rPr>
          <w:lang w:val="en-US"/>
        </w:rPr>
        <w:t xml:space="preserve"> </w:t>
      </w:r>
      <w:r w:rsidR="00836CF3" w:rsidRPr="00FC6B35">
        <w:t>η κουλτούρα του, το σύστημα αξιών, η ηγεσία του,  η</w:t>
      </w:r>
      <w:r w:rsidR="002936AD" w:rsidRPr="00FC6B35">
        <w:t xml:space="preserve"> διαχειριστική  ικανότητα</w:t>
      </w:r>
      <w:r w:rsidR="00836CF3" w:rsidRPr="00FC6B35">
        <w:t xml:space="preserve"> του  όπως  και η εμπειρία του. Επίσης οι κυβερνητικές εντολές, η  οργανωτική  δομή και το  μέγεθος όπως και</w:t>
      </w:r>
      <w:r w:rsidR="002936AD" w:rsidRPr="00FC6B35">
        <w:t xml:space="preserve"> οι </w:t>
      </w:r>
      <w:r w:rsidR="00836CF3" w:rsidRPr="00FC6B35">
        <w:t xml:space="preserve"> επαγγελματίες γραφειοκράτες και οι  εκλεγμένοι αξιωματούχοι αποτελούν μεταβλητές</w:t>
      </w:r>
      <w:r w:rsidR="00BA01E2">
        <w:t xml:space="preserve"> </w:t>
      </w:r>
      <w:r w:rsidR="00FC6B35">
        <w:t>που επηρεάζουν</w:t>
      </w:r>
      <w:r w:rsidR="00836CF3" w:rsidRPr="00FC6B35">
        <w:t xml:space="preserve"> τη </w:t>
      </w:r>
      <w:r w:rsidR="002936AD" w:rsidRPr="00FC6B35">
        <w:t>λήψη</w:t>
      </w:r>
      <w:r w:rsidR="00BA01E2">
        <w:t xml:space="preserve"> των αποφάσεων. Άλλες</w:t>
      </w:r>
      <w:r w:rsidR="00836CF3" w:rsidRPr="00FC6B35">
        <w:t xml:space="preserve"> μεταβλητές</w:t>
      </w:r>
      <w:r w:rsidR="00BA01E2">
        <w:t xml:space="preserve"> είναι ο βαθμός δικτύωσης των οργανισμών και ο βαθμός</w:t>
      </w:r>
      <w:r w:rsidR="002936AD" w:rsidRPr="00FC6B35">
        <w:t xml:space="preserve"> συμμετοχής</w:t>
      </w:r>
      <w:r w:rsidR="00836CF3" w:rsidRPr="00FC6B35">
        <w:t xml:space="preserve"> των  εργαζομένων</w:t>
      </w:r>
      <w:r w:rsidR="00BA01E2">
        <w:t xml:space="preserve"> στις τελικές αποφάσεις</w:t>
      </w:r>
      <w:r w:rsidR="00836CF3" w:rsidRPr="00FC6B35">
        <w:t xml:space="preserve"> (</w:t>
      </w:r>
      <w:proofErr w:type="spellStart"/>
      <w:r w:rsidR="00836CF3" w:rsidRPr="00FC6B35">
        <w:t>Andrews</w:t>
      </w:r>
      <w:proofErr w:type="spellEnd"/>
      <w:r w:rsidR="00836CF3" w:rsidRPr="00FC6B35">
        <w:t xml:space="preserve">, </w:t>
      </w:r>
      <w:proofErr w:type="spellStart"/>
      <w:r w:rsidR="002936AD" w:rsidRPr="00FC6B35">
        <w:t>Boyne</w:t>
      </w:r>
      <w:proofErr w:type="spellEnd"/>
      <w:r w:rsidR="00836CF3" w:rsidRPr="00FC6B35">
        <w:t xml:space="preserve">, </w:t>
      </w:r>
      <w:proofErr w:type="spellStart"/>
      <w:r w:rsidR="00836CF3" w:rsidRPr="00FC6B35">
        <w:t>Walker</w:t>
      </w:r>
      <w:proofErr w:type="spellEnd"/>
      <w:r w:rsidR="002936AD" w:rsidRPr="00FC6B35">
        <w:t xml:space="preserve">, 2006).   </w:t>
      </w:r>
    </w:p>
    <w:p w:rsidR="002936AD" w:rsidRPr="00FC6B35" w:rsidRDefault="00836CF3" w:rsidP="00FC6B35">
      <w:pPr>
        <w:spacing w:after="240" w:line="360" w:lineRule="auto"/>
        <w:jc w:val="both"/>
      </w:pPr>
      <w:r w:rsidRPr="00FC6B35">
        <w:t xml:space="preserve">Στο  δημόσιο </w:t>
      </w:r>
      <w:r w:rsidR="00CC2BA5">
        <w:t>Μάνατζμεντ</w:t>
      </w:r>
      <w:r w:rsidRPr="00FC6B35">
        <w:t xml:space="preserve"> της τοπικής  αυτοδιοίκησης  επιβεβλημένη καθίσταται η      ανάγκη ισχυροποίησης της επιχειρησιακής δράσης των υπηρεσιών </w:t>
      </w:r>
      <w:r w:rsidR="002936AD" w:rsidRPr="00FC6B35">
        <w:t>που πρέπει ν</w:t>
      </w:r>
      <w:r w:rsidR="00BD46C2">
        <w:t xml:space="preserve">α  καθίστανται προσαρμοστικές </w:t>
      </w:r>
      <w:r w:rsidRPr="00FC6B35">
        <w:t xml:space="preserve">στις διαρκώς </w:t>
      </w:r>
      <w:r w:rsidR="002936AD" w:rsidRPr="00FC6B35">
        <w:t>α</w:t>
      </w:r>
      <w:r w:rsidRPr="00FC6B35">
        <w:t>πρόβλεπτες και μεταβαλλόμενες  συνθήκες του κοινωνικού περιβάλ</w:t>
      </w:r>
      <w:r w:rsidR="00BD46C2">
        <w:t>λοντος</w:t>
      </w:r>
      <w:r w:rsidRPr="00FC6B35">
        <w:t xml:space="preserve"> (Μιχαλόπουλος, 2003</w:t>
      </w:r>
      <w:r w:rsidR="00BD46C2">
        <w:t>) με εξωστρεφή προσανατολισμό.  Η αναμόρφωση του νέου δημοσίου</w:t>
      </w:r>
      <w:r w:rsidR="002936AD" w:rsidRPr="00FC6B35">
        <w:t xml:space="preserve"> </w:t>
      </w:r>
      <w:r w:rsidR="00CC2BA5">
        <w:t>Μάνατζμεντ</w:t>
      </w:r>
      <w:r w:rsidR="00BD46C2">
        <w:t xml:space="preserve"> στην τοπική  αυτοδιοίκηση  βασίζεται στη μείωση των </w:t>
      </w:r>
      <w:r w:rsidR="002936AD" w:rsidRPr="00FC6B35">
        <w:t>εμποδίων</w:t>
      </w:r>
      <w:r w:rsidR="00BD46C2">
        <w:t>, στην χρήση των πρακτικών</w:t>
      </w:r>
      <w:r w:rsidRPr="00FC6B35">
        <w:t xml:space="preserve"> του </w:t>
      </w:r>
      <w:r w:rsidR="00CC2BA5">
        <w:t>Μάνατζμεντ</w:t>
      </w:r>
      <w:r w:rsidR="00BD46C2">
        <w:t xml:space="preserve">, στην </w:t>
      </w:r>
      <w:r w:rsidRPr="00FC6B35">
        <w:t xml:space="preserve">αποτελεσματικότητα της επίβλεψης μέσω των τεχνικών  αποδοτικότητας και στον έλεγχο των γραφειοκρατών. </w:t>
      </w:r>
    </w:p>
    <w:p w:rsidR="00DB71F1" w:rsidRPr="00FC6B35" w:rsidRDefault="00DB71F1" w:rsidP="00FC6B35">
      <w:pPr>
        <w:spacing w:after="240" w:line="360" w:lineRule="auto"/>
        <w:jc w:val="both"/>
      </w:pPr>
      <w:r w:rsidRPr="00FC6B35">
        <w:t>Κάνοντας τα δικά της μικρά βήματα στο χώρο αυτό, η Ελληνική κυβέρνηση θεσμοθετεί το 2007</w:t>
      </w:r>
      <w:r w:rsidR="00775E53">
        <w:t xml:space="preserve"> τα επιχειρησιακά </w:t>
      </w:r>
      <w:r w:rsidR="00F14F9A" w:rsidRPr="00FC6B35">
        <w:t>προγράμματα</w:t>
      </w:r>
      <w:r w:rsidRPr="00FC6B35">
        <w:t xml:space="preserve"> των Ο.Τ.Α.</w:t>
      </w:r>
      <w:r w:rsidR="00F14F9A" w:rsidRPr="00FC6B35">
        <w:t xml:space="preserve"> </w:t>
      </w:r>
      <w:r w:rsidR="00775E53">
        <w:t>ως</w:t>
      </w:r>
      <w:r w:rsidRPr="00FC6B35">
        <w:t xml:space="preserve"> </w:t>
      </w:r>
      <w:r w:rsidR="00775E53">
        <w:t>πρώ</w:t>
      </w:r>
      <w:r w:rsidR="00FC6B35">
        <w:t xml:space="preserve">το βήμα </w:t>
      </w:r>
      <w:r w:rsidR="00FC6B35">
        <w:lastRenderedPageBreak/>
        <w:t xml:space="preserve">στρατηγικού </w:t>
      </w:r>
      <w:proofErr w:type="spellStart"/>
      <w:r w:rsidR="00CC2BA5">
        <w:rPr>
          <w:lang w:val="en-US"/>
        </w:rPr>
        <w:t>Μάν</w:t>
      </w:r>
      <w:proofErr w:type="spellEnd"/>
      <w:r w:rsidR="00CC2BA5">
        <w:rPr>
          <w:lang w:val="en-US"/>
        </w:rPr>
        <w:t>ατζμεντ</w:t>
      </w:r>
      <w:r w:rsidR="00FC6B35">
        <w:rPr>
          <w:lang w:val="en-US"/>
        </w:rPr>
        <w:t xml:space="preserve"> </w:t>
      </w:r>
      <w:r w:rsidR="00FC6B35">
        <w:t xml:space="preserve">και </w:t>
      </w:r>
      <w:r w:rsidRPr="00FC6B35">
        <w:t>σημαντικ</w:t>
      </w:r>
      <w:r w:rsidR="00775E53">
        <w:t>ό</w:t>
      </w:r>
      <w:r w:rsidRPr="00FC6B35">
        <w:t xml:space="preserve"> και πρωτοπόρο θεσμό</w:t>
      </w:r>
      <w:r w:rsidR="00F14F9A" w:rsidRPr="00FC6B35">
        <w:t xml:space="preserve"> αν</w:t>
      </w:r>
      <w:r w:rsidR="00775E53">
        <w:t xml:space="preserve">ασυγκρότησης  της  λειτουργίας και της αναβάθμισης </w:t>
      </w:r>
      <w:r w:rsidR="00DC3C64">
        <w:t>των Δήμων της Ελλάδας</w:t>
      </w:r>
      <w:r w:rsidR="00F14F9A" w:rsidRPr="00FC6B35">
        <w:t xml:space="preserve">. </w:t>
      </w:r>
    </w:p>
    <w:p w:rsidR="00FC6B35" w:rsidRDefault="00FC6B35" w:rsidP="00E63BE8">
      <w:pPr>
        <w:spacing w:after="240" w:line="360" w:lineRule="auto"/>
        <w:jc w:val="both"/>
      </w:pPr>
      <w:r w:rsidRPr="00FC6B35">
        <w:t>Το</w:t>
      </w:r>
      <w:r w:rsidR="00775E53">
        <w:t xml:space="preserve"> επιχειρησιακό πρόγραμμα </w:t>
      </w:r>
      <w:r w:rsidR="00DC3C64">
        <w:t>θεσμοθετήθηκε</w:t>
      </w:r>
      <w:r w:rsidR="00775E53">
        <w:t xml:space="preserve"> με το νέο Κώδικα Δήμων και Κοινοτήτων  με το νόμο 3462/2007, πλαισιώνοντας  ένα ολοκληρωμένο πρόγραμμα τοπικής και  οργανωτικής ανάπτυξης βάσει των εθνικών και περιφερειακών </w:t>
      </w:r>
      <w:r w:rsidR="00F14F9A" w:rsidRPr="00FC6B35">
        <w:t>αναπτυξιακών κατευθύνσε</w:t>
      </w:r>
      <w:r w:rsidR="00775E53">
        <w:t>ων. Βάσει του νέου Κώδικα, οι πρωτοβάθμιοι Ο.Τ.Α. με πληθυσμό  μεγαλύτερο των 10.000 κατοίκων υποχρεούνται  πλέον να</w:t>
      </w:r>
      <w:r w:rsidR="00F14F9A" w:rsidRPr="00FC6B35">
        <w:t xml:space="preserve"> εκ</w:t>
      </w:r>
      <w:r w:rsidR="00775E53">
        <w:t>πονούν</w:t>
      </w:r>
      <w:r w:rsidR="00F14F9A" w:rsidRPr="00FC6B35">
        <w:t xml:space="preserve"> επιχει</w:t>
      </w:r>
      <w:r w:rsidR="00775E53">
        <w:t>ρησιακά  προγράμματα τετραετούς διάρκειας, τα οποία εξειδικεύονται ετησίως σε ένα ετήσιο  πρόγραμμα δράσης του Δήμου και των νομικών του</w:t>
      </w:r>
      <w:r w:rsidR="002721E9" w:rsidRPr="00FC6B35">
        <w:t xml:space="preserve"> προσώπων.  </w:t>
      </w:r>
    </w:p>
    <w:p w:rsidR="00845D75" w:rsidRDefault="00845D75" w:rsidP="00E63BE8">
      <w:pPr>
        <w:spacing w:after="240" w:line="360" w:lineRule="auto"/>
        <w:jc w:val="both"/>
      </w:pPr>
      <w:r>
        <w:t>Η</w:t>
      </w:r>
      <w:r w:rsidR="00CB69EF">
        <w:t xml:space="preserve"> σύνταξη των επιχειρησιακών</w:t>
      </w:r>
      <w:r w:rsidR="00F14F9A" w:rsidRPr="00FC6B35">
        <w:t xml:space="preserve"> πρ</w:t>
      </w:r>
      <w:r w:rsidR="00CB69EF">
        <w:t xml:space="preserve">ογραμμάτων, μέσω </w:t>
      </w:r>
      <w:r>
        <w:t>της υποχρεωτικότητας του νό</w:t>
      </w:r>
      <w:r w:rsidR="00CB69EF">
        <w:t>μου, από  τους  ΟΤΑ είχε ως στόχο</w:t>
      </w:r>
      <w:r>
        <w:t xml:space="preserve"> </w:t>
      </w:r>
      <w:r w:rsidR="00CB69EF">
        <w:t>την εισαγωγή και εφαρμογή  διαδικασιών και  προγραμμάτων στρατηγικού σχεδιασμού, με απώτερο σκοπό την παρακολούθηση,  αξιολόγηση και μέτρηση της αποτελεσματικότητας και αποδοτικότητάς τους</w:t>
      </w:r>
      <w:r w:rsidR="00F14F9A" w:rsidRPr="00FC6B35">
        <w:t xml:space="preserve"> βάσει θεσπισ</w:t>
      </w:r>
      <w:r w:rsidR="00CB69EF">
        <w:t xml:space="preserve">μένων στόχων. Τα επιχειρησιακά προγράμματα καταρτίζονται από </w:t>
      </w:r>
      <w:r w:rsidR="00F14F9A" w:rsidRPr="00FC6B35">
        <w:t>το  Δημοτικ</w:t>
      </w:r>
      <w:r w:rsidR="00CB69EF">
        <w:t>ό Συμβούλιο και καλύπτουν το σύνολο των δράσεων τοπικής ανάπτυξης και  την αντίστοιχη</w:t>
      </w:r>
      <w:r w:rsidR="00F14F9A" w:rsidRPr="00FC6B35">
        <w:t xml:space="preserve"> οργάνωση </w:t>
      </w:r>
      <w:r>
        <w:t>αλλά</w:t>
      </w:r>
      <w:r w:rsidR="00CB69EF">
        <w:t xml:space="preserve"> και</w:t>
      </w:r>
      <w:r>
        <w:t xml:space="preserve"> δράση </w:t>
      </w:r>
      <w:r w:rsidR="00CB69EF">
        <w:t>των υπηρεσιών των</w:t>
      </w:r>
      <w:r w:rsidR="00F14F9A" w:rsidRPr="00FC6B35">
        <w:t xml:space="preserve"> Ο</w:t>
      </w:r>
      <w:r>
        <w:t>.</w:t>
      </w:r>
      <w:r w:rsidR="00F14F9A" w:rsidRPr="00FC6B35">
        <w:t>Τ</w:t>
      </w:r>
      <w:r>
        <w:t>.</w:t>
      </w:r>
      <w:r w:rsidR="00F14F9A" w:rsidRPr="00FC6B35">
        <w:t>Α.</w:t>
      </w:r>
      <w:r w:rsidR="00CB69EF">
        <w:t>. Επίσης,</w:t>
      </w:r>
      <w:r w:rsidR="00F14F9A" w:rsidRPr="00FC6B35">
        <w:t xml:space="preserve"> </w:t>
      </w:r>
      <w:r>
        <w:t>το επιχειρησιακό αντι</w:t>
      </w:r>
      <w:r w:rsidR="00CB69EF">
        <w:t>μετωπίζει το Δήμο</w:t>
      </w:r>
      <w:r>
        <w:t xml:space="preserve"> </w:t>
      </w:r>
      <w:r w:rsidR="00CB69EF">
        <w:t>στην ολότητα του, περιλαμβάνει</w:t>
      </w:r>
      <w:r w:rsidR="00F14F9A" w:rsidRPr="00FC6B35">
        <w:t xml:space="preserve"> </w:t>
      </w:r>
      <w:r>
        <w:t>δηλαδή</w:t>
      </w:r>
      <w:r w:rsidRPr="00FC6B35">
        <w:t xml:space="preserve"> </w:t>
      </w:r>
      <w:r w:rsidR="00F14F9A" w:rsidRPr="00FC6B35">
        <w:t>όλες  τις  δρά</w:t>
      </w:r>
      <w:r w:rsidR="00CB69EF">
        <w:t>σεις των δημοτικών κοινωφελών επιχειρήσεων, των δημοτικών</w:t>
      </w:r>
      <w:r w:rsidR="00F14F9A" w:rsidRPr="00FC6B35">
        <w:t xml:space="preserve"> ανώνυμων  εταιριών</w:t>
      </w:r>
      <w:r>
        <w:t xml:space="preserve"> (Ν.Π.Ι.Δ.)</w:t>
      </w:r>
      <w:r w:rsidR="00CB69EF">
        <w:t>, των</w:t>
      </w:r>
      <w:r w:rsidR="00F14F9A" w:rsidRPr="00FC6B35">
        <w:t xml:space="preserve"> Ν</w:t>
      </w:r>
      <w:r>
        <w:t>.</w:t>
      </w:r>
      <w:r w:rsidR="00F14F9A" w:rsidRPr="00FC6B35">
        <w:t>Π</w:t>
      </w:r>
      <w:r>
        <w:t>.</w:t>
      </w:r>
      <w:r w:rsidR="00F14F9A" w:rsidRPr="00FC6B35">
        <w:t>Δ</w:t>
      </w:r>
      <w:r>
        <w:t>.</w:t>
      </w:r>
      <w:r w:rsidR="00F14F9A" w:rsidRPr="00FC6B35">
        <w:t>Δ</w:t>
      </w:r>
      <w:r>
        <w:t>.</w:t>
      </w:r>
      <w:r w:rsidR="00CB69EF">
        <w:t xml:space="preserve"> και των ιδρυμάτων </w:t>
      </w:r>
      <w:r w:rsidR="00F14F9A" w:rsidRPr="00845D75">
        <w:t xml:space="preserve">τους. </w:t>
      </w:r>
    </w:p>
    <w:p w:rsidR="00845D75" w:rsidRDefault="00845D75" w:rsidP="00E63BE8">
      <w:pPr>
        <w:spacing w:after="240" w:line="360" w:lineRule="auto"/>
        <w:jc w:val="both"/>
      </w:pPr>
      <w:r>
        <w:t>Η υποχρεωτικότητα</w:t>
      </w:r>
      <w:r w:rsidR="006B22DE">
        <w:t xml:space="preserve"> εκπόνησης επιχειρησιακών προγραμμάτων στο πλαίσιο του  στρατηγικού σχεδιασμού των ΟΤΑ εντάσσει όλους του Δήμους  με  πληθυσμό άνω των 10.000</w:t>
      </w:r>
      <w:r>
        <w:t xml:space="preserve"> κατοίκων</w:t>
      </w:r>
      <w:r w:rsidR="00F14F9A" w:rsidRPr="00845D75">
        <w:t xml:space="preserve">, </w:t>
      </w:r>
      <w:r w:rsidR="006B22DE">
        <w:t>τους Δήμους</w:t>
      </w:r>
      <w:r>
        <w:t xml:space="preserve"> πρωτεύουσες</w:t>
      </w:r>
      <w:r w:rsidR="006B22DE">
        <w:t xml:space="preserve"> νομών και</w:t>
      </w:r>
      <w:r w:rsidR="00F14F9A" w:rsidRPr="00845D75">
        <w:t xml:space="preserve"> </w:t>
      </w:r>
      <w:r>
        <w:t>τους Δήμους</w:t>
      </w:r>
      <w:r w:rsidR="006B22DE">
        <w:t xml:space="preserve"> που  προέρχονται</w:t>
      </w:r>
      <w:r w:rsidR="00F14F9A" w:rsidRPr="00845D75">
        <w:t xml:space="preserve"> από εθελούσια συνένωση</w:t>
      </w:r>
      <w:r w:rsidR="006B22DE">
        <w:t xml:space="preserve"> και πρέπει κατά το νομοθέτη, άσχετα</w:t>
      </w:r>
      <w:r>
        <w:t xml:space="preserve"> με το μέγεθος του</w:t>
      </w:r>
      <w:r w:rsidR="006B22DE">
        <w:t xml:space="preserve">ς, να ενοποιήσουν τη στρατηγική </w:t>
      </w:r>
      <w:r>
        <w:t>τους</w:t>
      </w:r>
      <w:r w:rsidR="00F14F9A" w:rsidRPr="00845D75">
        <w:t xml:space="preserve">.  </w:t>
      </w:r>
    </w:p>
    <w:p w:rsidR="00845D75" w:rsidRDefault="00845D75" w:rsidP="00E63BE8">
      <w:pPr>
        <w:spacing w:after="240" w:line="360" w:lineRule="auto"/>
        <w:jc w:val="both"/>
      </w:pPr>
      <w:r>
        <w:t>Η σύνταξη</w:t>
      </w:r>
      <w:r w:rsidR="006B22DE">
        <w:t xml:space="preserve"> του επιχειρησιακού προγράμματος</w:t>
      </w:r>
      <w:r w:rsidR="00F14F9A" w:rsidRPr="00845D75">
        <w:t xml:space="preserve"> </w:t>
      </w:r>
      <w:r>
        <w:t>πραγματοποιείται</w:t>
      </w:r>
      <w:r w:rsidR="006B22DE">
        <w:t xml:space="preserve"> κατά το πρώτο εξάμηνο της δημοτικής περιόδου από το Δημοτικό Συμβούλιο και για το λόγο αυτό συγκροτείται</w:t>
      </w:r>
      <w:r w:rsidR="00F14F9A" w:rsidRPr="00845D75">
        <w:t xml:space="preserve"> διεπιστη</w:t>
      </w:r>
      <w:r w:rsidR="005F43F2">
        <w:t>μονική ομάδα έργου,</w:t>
      </w:r>
      <w:r w:rsidR="006B22DE">
        <w:t xml:space="preserve"> η οποία σε συνεργασία με τα όργανα διοίκησης και τις υπηρεσίες του Δήμου συντάσσει το σχέδιο του επιχειρησιακού προγράμματος, το οποίο ακολούθως εγκρίνεται από το Δημοτικό</w:t>
      </w:r>
      <w:r w:rsidR="00F14F9A" w:rsidRPr="00845D75">
        <w:t xml:space="preserve"> Συμβούλιο.  </w:t>
      </w:r>
    </w:p>
    <w:p w:rsidR="00F14F9A" w:rsidRDefault="006B22DE" w:rsidP="00E63BE8">
      <w:pPr>
        <w:spacing w:after="240" w:line="360" w:lineRule="auto"/>
        <w:jc w:val="both"/>
      </w:pPr>
      <w:r>
        <w:t>Αξίζει να σημειωθεί</w:t>
      </w:r>
      <w:r w:rsidR="00F14F9A" w:rsidRPr="00845D75">
        <w:t xml:space="preserve"> πω</w:t>
      </w:r>
      <w:r>
        <w:t xml:space="preserve">ς το εγκεκριμένο κείμενο του στρατηγικού σχεδιασμού δημοσιοποιείται για διαβούλευση τουλάχιστον για δύο εβδομάδες στην ιστοσελίδα </w:t>
      </w:r>
      <w:r>
        <w:lastRenderedPageBreak/>
        <w:t>του εκάστοτε Δήμου και υπάρχει δυνατότητα υποβολής προτάσεων από τα τοπικά συμβούλια, από ενώσεις</w:t>
      </w:r>
      <w:r w:rsidR="00F14F9A" w:rsidRPr="00845D75">
        <w:t xml:space="preserve"> π</w:t>
      </w:r>
      <w:r>
        <w:t xml:space="preserve">ολιτών, από μεμονωμένους πολίτες και από </w:t>
      </w:r>
      <w:r w:rsidR="00F14F9A" w:rsidRPr="00845D75">
        <w:t>άλλους τοπικ</w:t>
      </w:r>
      <w:r w:rsidR="00FD26E4">
        <w:t>ούς, κοινωνικούς, οικονομικούς και</w:t>
      </w:r>
      <w:r w:rsidR="00FD26E4">
        <w:rPr>
          <w:lang w:val="en-US"/>
        </w:rPr>
        <w:t xml:space="preserve"> </w:t>
      </w:r>
      <w:r w:rsidR="00F14F9A" w:rsidRPr="00845D75">
        <w:t>επιχειρηματικούς  φορείς.</w:t>
      </w:r>
    </w:p>
    <w:p w:rsidR="00845D75" w:rsidRDefault="006B22DE" w:rsidP="00E63BE8">
      <w:pPr>
        <w:spacing w:after="240" w:line="360" w:lineRule="auto"/>
        <w:jc w:val="both"/>
      </w:pPr>
      <w:r>
        <w:t xml:space="preserve">Τέλος, αν </w:t>
      </w:r>
      <w:r w:rsidR="00845D75">
        <w:t xml:space="preserve">και στη πρώτη περίοδο εφαρμογής </w:t>
      </w:r>
      <w:r>
        <w:t>τους,</w:t>
      </w:r>
      <w:r w:rsidR="00845D75">
        <w:t xml:space="preserve"> το επιχειρησιακό σχέδιο αποτελούσε μια εσωτερική και μόνο διαδικασία του φορέα, τα πενιχ</w:t>
      </w:r>
      <w:r>
        <w:t>ρά  ποιοτικά αποτελέσματα οδήγησαν</w:t>
      </w:r>
      <w:r w:rsidR="00845D75">
        <w:t xml:space="preserve"> την πολιτεία να επιτρέψει τη σύναψη συμβάσεων με ιδιώτες με στόχο τη παροχή συμβουλευτικών υποστηρικτικών υπηρεσιών υψηλού επιπέδου προς την ομάδα έργου.</w:t>
      </w:r>
    </w:p>
    <w:p w:rsidR="00845D75" w:rsidRPr="00342BBF" w:rsidRDefault="00845D75" w:rsidP="00E63BE8">
      <w:pPr>
        <w:spacing w:after="240" w:line="360" w:lineRule="auto"/>
        <w:jc w:val="both"/>
        <w:rPr>
          <w:i/>
        </w:rPr>
      </w:pPr>
    </w:p>
    <w:p w:rsidR="008708F8" w:rsidRPr="00FD3D64" w:rsidRDefault="00893B8C" w:rsidP="00E63BE8">
      <w:pPr>
        <w:spacing w:after="240" w:line="360" w:lineRule="auto"/>
        <w:jc w:val="both"/>
        <w:rPr>
          <w:b/>
          <w:sz w:val="28"/>
        </w:rPr>
      </w:pPr>
      <w:r w:rsidRPr="00FD3D64">
        <w:rPr>
          <w:b/>
          <w:sz w:val="28"/>
        </w:rPr>
        <w:t>2</w:t>
      </w:r>
      <w:r w:rsidR="002721E9" w:rsidRPr="00FD3D64">
        <w:rPr>
          <w:b/>
          <w:sz w:val="28"/>
        </w:rPr>
        <w:t>.6</w:t>
      </w:r>
      <w:r w:rsidR="001F6784" w:rsidRPr="00FD3D64">
        <w:rPr>
          <w:b/>
          <w:sz w:val="28"/>
        </w:rPr>
        <w:t xml:space="preserve"> </w:t>
      </w:r>
      <w:r w:rsidR="00E428FF" w:rsidRPr="00FD3D64">
        <w:rPr>
          <w:b/>
          <w:sz w:val="28"/>
        </w:rPr>
        <w:t>Οι</w:t>
      </w:r>
      <w:r w:rsidR="008708F8" w:rsidRPr="00FD3D64">
        <w:rPr>
          <w:b/>
          <w:sz w:val="28"/>
          <w:lang w:val="en-US"/>
        </w:rPr>
        <w:t xml:space="preserve"> managers </w:t>
      </w:r>
      <w:r w:rsidR="00E428FF" w:rsidRPr="00FD3D64">
        <w:rPr>
          <w:b/>
          <w:sz w:val="28"/>
        </w:rPr>
        <w:t>του Δημοσίου και των ΟΤΑ</w:t>
      </w:r>
    </w:p>
    <w:p w:rsidR="008708F8" w:rsidRPr="00E428FF" w:rsidRDefault="008708F8" w:rsidP="00893B8C">
      <w:pPr>
        <w:spacing w:after="240" w:line="360" w:lineRule="auto"/>
        <w:jc w:val="both"/>
      </w:pPr>
      <w:r w:rsidRPr="00E428FF">
        <w:t xml:space="preserve">Το  </w:t>
      </w:r>
      <w:r w:rsidR="00CC2BA5">
        <w:t>Μάνατζμεντ</w:t>
      </w:r>
      <w:r w:rsidRPr="00E428FF">
        <w:t xml:space="preserve">,  σύμφωνα  με  </w:t>
      </w:r>
      <w:r w:rsidR="00E428FF" w:rsidRPr="00E428FF">
        <w:t>τη διεθνή βιβλιογραφία</w:t>
      </w:r>
      <w:r w:rsidRPr="00E428FF">
        <w:t xml:space="preserve">,  έχει  ευρύτερη  έννοια  και περιέχει μέσα του  τη  Διοίκηση,  ενώ  αυτό  </w:t>
      </w:r>
      <w:r w:rsidR="00DC3C64">
        <w:t>ασκείται</w:t>
      </w:r>
      <w:r w:rsidRPr="00E428FF">
        <w:t xml:space="preserve"> όχι από τους πολιτικούς ή τους μόνιμους δημο</w:t>
      </w:r>
      <w:r w:rsidR="00DC3C64">
        <w:t>σίους υπαλλήλους αλλά από τους</w:t>
      </w:r>
      <w:r w:rsidRPr="00E428FF">
        <w:t xml:space="preserve"> </w:t>
      </w:r>
      <w:proofErr w:type="spellStart"/>
      <w:r w:rsidRPr="00E428FF">
        <w:t>managers</w:t>
      </w:r>
      <w:proofErr w:type="spellEnd"/>
      <w:r w:rsidRPr="00E428FF">
        <w:t xml:space="preserve">. Με αυτό τον τρόπο καθιερώνεται η διάκριση μεταξύ  του όρου  </w:t>
      </w:r>
      <w:proofErr w:type="spellStart"/>
      <w:r w:rsidRPr="00E428FF">
        <w:t>Administration</w:t>
      </w:r>
      <w:proofErr w:type="spellEnd"/>
      <w:r w:rsidRPr="00E428FF">
        <w:t xml:space="preserve">  και  </w:t>
      </w:r>
      <w:proofErr w:type="spellStart"/>
      <w:r w:rsidR="006B22DE">
        <w:t>Administrator</w:t>
      </w:r>
      <w:proofErr w:type="spellEnd"/>
      <w:r w:rsidR="006B22DE">
        <w:t xml:space="preserve">  και  των όρων </w:t>
      </w:r>
      <w:proofErr w:type="spellStart"/>
      <w:r w:rsidR="00CC2BA5">
        <w:rPr>
          <w:lang w:val="en-US"/>
        </w:rPr>
        <w:t>Μάν</w:t>
      </w:r>
      <w:proofErr w:type="spellEnd"/>
      <w:r w:rsidR="00CC2BA5">
        <w:rPr>
          <w:lang w:val="en-US"/>
        </w:rPr>
        <w:t>ατζμεντ</w:t>
      </w:r>
      <w:r w:rsidR="006B22DE">
        <w:t xml:space="preserve"> και Μάνατζερ (</w:t>
      </w:r>
      <w:proofErr w:type="spellStart"/>
      <w:r w:rsidR="006B22DE">
        <w:t>Φαναριώτης</w:t>
      </w:r>
      <w:proofErr w:type="spellEnd"/>
      <w:r w:rsidR="006B22DE">
        <w:t xml:space="preserve">, </w:t>
      </w:r>
      <w:r w:rsidRPr="00E428FF">
        <w:t>1999</w:t>
      </w:r>
      <w:r w:rsidR="006B22DE">
        <w:t xml:space="preserve">). Σύμφωνα με τους  </w:t>
      </w:r>
      <w:r w:rsidR="00DC3C64">
        <w:rPr>
          <w:lang w:val="en-US"/>
        </w:rPr>
        <w:t>Mary</w:t>
      </w:r>
      <w:r w:rsidR="00CC5B71">
        <w:rPr>
          <w:lang w:val="en-US"/>
        </w:rPr>
        <w:t xml:space="preserve"> Coulter </w:t>
      </w:r>
      <w:r w:rsidR="00CC5B71">
        <w:t xml:space="preserve">και </w:t>
      </w:r>
      <w:proofErr w:type="spellStart"/>
      <w:r w:rsidR="00CC5B71">
        <w:t>Stephen</w:t>
      </w:r>
      <w:proofErr w:type="spellEnd"/>
      <w:r w:rsidR="006B22DE" w:rsidRPr="00D80FBC">
        <w:t xml:space="preserve"> </w:t>
      </w:r>
      <w:proofErr w:type="spellStart"/>
      <w:r w:rsidR="006B22DE" w:rsidRPr="00D80FBC">
        <w:t>Robbins</w:t>
      </w:r>
      <w:proofErr w:type="spellEnd"/>
      <w:r w:rsidR="006B22DE" w:rsidRPr="00D80FBC">
        <w:t>,</w:t>
      </w:r>
      <w:r w:rsidR="00CC5B71">
        <w:t xml:space="preserve"> «το</w:t>
      </w:r>
      <w:r w:rsidRPr="00E428FF">
        <w:t xml:space="preserve"> </w:t>
      </w:r>
      <w:proofErr w:type="spellStart"/>
      <w:r w:rsidR="00CC2BA5">
        <w:rPr>
          <w:lang w:val="en-US"/>
        </w:rPr>
        <w:t>Μάν</w:t>
      </w:r>
      <w:proofErr w:type="spellEnd"/>
      <w:r w:rsidR="00CC2BA5">
        <w:rPr>
          <w:lang w:val="en-US"/>
        </w:rPr>
        <w:t>ατζμεντ</w:t>
      </w:r>
      <w:r w:rsidR="00CC5B71">
        <w:t xml:space="preserve">, αποτελεί τη </w:t>
      </w:r>
      <w:r w:rsidR="006B22DE">
        <w:t>διαδικασία</w:t>
      </w:r>
      <w:r w:rsidRPr="00E428FF">
        <w:t xml:space="preserve"> δι</w:t>
      </w:r>
      <w:r w:rsidR="006B22DE">
        <w:t xml:space="preserve">εκπεραίωσης των απαιτούμενων </w:t>
      </w:r>
      <w:r w:rsidRPr="00E428FF">
        <w:t>εργασιών, αποτελεσματικά και αποδ</w:t>
      </w:r>
      <w:r w:rsidR="006B22DE">
        <w:t>οτικά, μέσω άλλων</w:t>
      </w:r>
      <w:r w:rsidRPr="00E428FF">
        <w:t xml:space="preserve"> ανθρώπω</w:t>
      </w:r>
      <w:r w:rsidR="006B22DE">
        <w:t>ν και σε συνεργασία με αυτούς». Η «διαδικασία», αναφέρεται στις λειτουργίες που  εκτελούν</w:t>
      </w:r>
      <w:r w:rsidRPr="00E428FF">
        <w:t xml:space="preserve"> οι </w:t>
      </w:r>
      <w:r w:rsidR="00E428FF" w:rsidRPr="00E428FF">
        <w:rPr>
          <w:lang w:val="en-US"/>
        </w:rPr>
        <w:t>managers</w:t>
      </w:r>
      <w:r w:rsidR="006B22DE">
        <w:t xml:space="preserve">,  η </w:t>
      </w:r>
      <w:r w:rsidR="00CC5B71">
        <w:t xml:space="preserve"> «αποδοτικότητα» αναφέρεται στην ορθή </w:t>
      </w:r>
      <w:r w:rsidR="006B22DE">
        <w:t>εκτέλεση του έργου με εξασφάλιση της μέγιστης δυνατής παραγωγής</w:t>
      </w:r>
      <w:r w:rsidRPr="00E428FF">
        <w:t xml:space="preserve"> με</w:t>
      </w:r>
      <w:r w:rsidR="00CC5B71">
        <w:t xml:space="preserve"> την ελάχιστη κατανάλωση</w:t>
      </w:r>
      <w:r w:rsidR="006B22DE">
        <w:t xml:space="preserve"> πόρων, ενώ η «αποτελεσματικότητα» σημαίνει την ολοκλήρωση των  δραστηριοτήτων του οργανισμού, ή τη σωστή εκτέλεση των εργασιών και την  επίτευξη των στόχων</w:t>
      </w:r>
      <w:r w:rsidRPr="00E428FF">
        <w:t xml:space="preserve"> του.</w:t>
      </w:r>
    </w:p>
    <w:p w:rsidR="008708F8" w:rsidRPr="00E428FF" w:rsidRDefault="00CC5B71" w:rsidP="00893B8C">
      <w:pPr>
        <w:spacing w:after="240" w:line="360" w:lineRule="auto"/>
        <w:jc w:val="both"/>
      </w:pPr>
      <w:r>
        <w:t>Μ</w:t>
      </w:r>
      <w:r w:rsidR="006B22DE">
        <w:t>ιας</w:t>
      </w:r>
      <w:r>
        <w:t xml:space="preserve"> </w:t>
      </w:r>
      <w:r w:rsidR="006B22DE">
        <w:t>και ο</w:t>
      </w:r>
      <w:r w:rsidR="00236AF6" w:rsidRPr="00E428FF">
        <w:t xml:space="preserve"> </w:t>
      </w:r>
      <w:r>
        <w:t>Μάνατζερ</w:t>
      </w:r>
      <w:r w:rsidR="006B22DE">
        <w:t xml:space="preserve"> με την ευρεία έννοια του όρου, δεν δύναται να φέρει εις </w:t>
      </w:r>
      <w:r w:rsidR="00236AF6" w:rsidRPr="00E428FF">
        <w:t>πέρας  αποτελέσματα</w:t>
      </w:r>
      <w:r w:rsidR="006B22DE">
        <w:t xml:space="preserve"> από</w:t>
      </w:r>
      <w:r>
        <w:t xml:space="preserve"> μόνος </w:t>
      </w:r>
      <w:r w:rsidR="00236AF6" w:rsidRPr="00E428FF">
        <w:t>του</w:t>
      </w:r>
      <w:r>
        <w:t>, η διαδικασία του</w:t>
      </w:r>
      <w:r w:rsidRPr="00CC5B71">
        <w:t xml:space="preserve">  Μάνατζμεντ  ολοκληρώνεται</w:t>
      </w:r>
      <w:r>
        <w:t xml:space="preserve">  με  τη  συλλογική προσπάθεια άλλων ανθρώπων - συνεργατών</w:t>
      </w:r>
      <w:r w:rsidR="006B22DE">
        <w:t>. Κύρια αποστολή</w:t>
      </w:r>
      <w:r w:rsidR="00E428FF" w:rsidRPr="00E428FF">
        <w:t xml:space="preserve"> του</w:t>
      </w:r>
      <w:r>
        <w:t xml:space="preserve"> Μάνατζερ</w:t>
      </w:r>
      <w:r w:rsidR="00E428FF" w:rsidRPr="00E428FF">
        <w:rPr>
          <w:lang w:val="en-US"/>
        </w:rPr>
        <w:t>,</w:t>
      </w:r>
      <w:r w:rsidR="00E428FF" w:rsidRPr="00E428FF">
        <w:t xml:space="preserve"> είναι</w:t>
      </w:r>
      <w:r w:rsidR="006B22DE">
        <w:t xml:space="preserve"> η διοίκηση</w:t>
      </w:r>
      <w:r>
        <w:t xml:space="preserve"> του</w:t>
      </w:r>
      <w:r w:rsidR="00236AF6" w:rsidRPr="00E428FF">
        <w:t xml:space="preserve"> οργανι</w:t>
      </w:r>
      <w:r>
        <w:t>σμού και του προσωπικού του και</w:t>
      </w:r>
      <w:r w:rsidR="006B22DE">
        <w:t xml:space="preserve"> δεν</w:t>
      </w:r>
      <w:r>
        <w:t xml:space="preserve"> ασχολείται με</w:t>
      </w:r>
      <w:r w:rsidR="00236AF6" w:rsidRPr="00E428FF">
        <w:t xml:space="preserve"> ειδι</w:t>
      </w:r>
      <w:r w:rsidR="006B22DE">
        <w:t>κά καθήκοντα  ειδικότητας.</w:t>
      </w:r>
      <w:r w:rsidR="00E428FF" w:rsidRPr="00E428FF">
        <w:t xml:space="preserve"> </w:t>
      </w:r>
      <w:r w:rsidR="00236AF6" w:rsidRPr="00E428FF">
        <w:t xml:space="preserve">Το  </w:t>
      </w:r>
      <w:r w:rsidR="00CC2BA5">
        <w:t>Μάνατζμεντ</w:t>
      </w:r>
      <w:r w:rsidR="006B22DE">
        <w:t xml:space="preserve"> απαιτεί εξειδικευμένες γνώσεις, τεχνικές καθώς και ιδιαίτερα προσόντα</w:t>
      </w:r>
      <w:r w:rsidR="00236AF6" w:rsidRPr="00E428FF">
        <w:t xml:space="preserve"> για </w:t>
      </w:r>
      <w:r w:rsidR="006B22DE">
        <w:t>την</w:t>
      </w:r>
      <w:r w:rsidR="00236AF6" w:rsidRPr="00E428FF">
        <w:t xml:space="preserve"> ε</w:t>
      </w:r>
      <w:r w:rsidR="006B22DE">
        <w:t>φαρμογή  εξειδικευμένων τρόπων ενεργείας</w:t>
      </w:r>
      <w:r w:rsidR="00236AF6" w:rsidRPr="00E428FF">
        <w:t xml:space="preserve"> στους </w:t>
      </w:r>
      <w:r w:rsidR="00DE51A1">
        <w:t>οργανισμούς. Το</w:t>
      </w:r>
      <w:r w:rsidR="00236AF6" w:rsidRPr="00E428FF">
        <w:t xml:space="preserve"> </w:t>
      </w:r>
      <w:r w:rsidR="00CC2BA5">
        <w:t>Μάνατζμεντ</w:t>
      </w:r>
      <w:r>
        <w:t xml:space="preserve"> είναι διαδικασία</w:t>
      </w:r>
      <w:r w:rsidR="00DE51A1">
        <w:t xml:space="preserve"> και τα </w:t>
      </w:r>
      <w:r w:rsidR="00DE51A1">
        <w:lastRenderedPageBreak/>
        <w:t xml:space="preserve">πρόσωπα </w:t>
      </w:r>
      <w:r w:rsidR="00236AF6" w:rsidRPr="00E428FF">
        <w:t>α</w:t>
      </w:r>
      <w:r>
        <w:t>ποτελούν, μόνο, εκφραστές του</w:t>
      </w:r>
      <w:r w:rsidR="00DE51A1">
        <w:t xml:space="preserve"> </w:t>
      </w:r>
      <w:r>
        <w:t>μέσα από μεθόδους και τεχνικές.</w:t>
      </w:r>
      <w:r w:rsidR="00DE51A1">
        <w:t xml:space="preserve"> Το </w:t>
      </w:r>
      <w:r w:rsidR="00CC2BA5">
        <w:t>Μάνατζμεντ</w:t>
      </w:r>
      <w:r w:rsidR="00DE51A1">
        <w:t>,</w:t>
      </w:r>
      <w:r w:rsidR="00FD26E4">
        <w:t xml:space="preserve"> εφαρμόζεται μέσα από εντολές,</w:t>
      </w:r>
      <w:r w:rsidR="00236AF6" w:rsidRPr="00E428FF">
        <w:t xml:space="preserve"> οδηγ</w:t>
      </w:r>
      <w:r w:rsidR="00FD26E4">
        <w:t>ίες, κατευθύνσεις,</w:t>
      </w:r>
      <w:r w:rsidR="00FD26E4">
        <w:rPr>
          <w:lang w:val="en-US"/>
        </w:rPr>
        <w:t xml:space="preserve"> </w:t>
      </w:r>
      <w:r w:rsidR="00DE51A1" w:rsidRPr="00E428FF">
        <w:t>δηλαδή</w:t>
      </w:r>
      <w:r w:rsidR="00DE51A1">
        <w:t xml:space="preserve"> διαδικασίες που είναι αφανείς για  αυτό το λόγο χαρακτηρίζεται ως αόρατη δύναμη, ενώ γίνεται</w:t>
      </w:r>
      <w:r w:rsidR="00236AF6" w:rsidRPr="00E428FF">
        <w:t xml:space="preserve"> ορα</w:t>
      </w:r>
      <w:r w:rsidR="00DE51A1">
        <w:t>τό μόνο από</w:t>
      </w:r>
      <w:r w:rsidR="00FD26E4">
        <w:t xml:space="preserve"> τα</w:t>
      </w:r>
      <w:r w:rsidR="00FD26E4">
        <w:rPr>
          <w:lang w:val="en-US"/>
        </w:rPr>
        <w:t xml:space="preserve"> </w:t>
      </w:r>
      <w:r w:rsidR="00DE51A1">
        <w:t>αποτελέσματα</w:t>
      </w:r>
      <w:r w:rsidR="00E428FF" w:rsidRPr="00E428FF">
        <w:t xml:space="preserve"> (</w:t>
      </w:r>
      <w:proofErr w:type="spellStart"/>
      <w:r w:rsidR="00E428FF" w:rsidRPr="00E428FF">
        <w:t>Φαναριώτης</w:t>
      </w:r>
      <w:proofErr w:type="spellEnd"/>
      <w:r w:rsidR="00E428FF" w:rsidRPr="00E428FF">
        <w:t>,</w:t>
      </w:r>
      <w:r w:rsidR="00DE51A1">
        <w:t xml:space="preserve">  1999). Οι απασχολούμενοι με το</w:t>
      </w:r>
      <w:r w:rsidR="00236AF6" w:rsidRPr="00E428FF">
        <w:t xml:space="preserve"> </w:t>
      </w:r>
      <w:r w:rsidR="00CC2BA5">
        <w:t>Μάνατζμεντ</w:t>
      </w:r>
      <w:r w:rsidR="00DE51A1">
        <w:t>,  είναι  συνήθως επαγγελματίες όπου δεν έχουν σχέση με την  ιδιοκτησία του οργανισμού  ή  των μέσων παραγωγής και αυτό είναι προφανές στους</w:t>
      </w:r>
      <w:r w:rsidR="00236AF6" w:rsidRPr="00E428FF">
        <w:t xml:space="preserve"> δημόσι</w:t>
      </w:r>
      <w:r w:rsidR="00DE51A1">
        <w:t>ους οργανισμούς όπου  ιδιοκτήτης είναι το κράτος. Οι δραστηριότητες του</w:t>
      </w:r>
      <w:r w:rsidR="00236AF6" w:rsidRPr="00E428FF">
        <w:t xml:space="preserve"> </w:t>
      </w:r>
      <w:r w:rsidR="00CC2BA5">
        <w:t>Μάνατζμεντ</w:t>
      </w:r>
      <w:r w:rsidR="00FD26E4">
        <w:t xml:space="preserve"> εκδηλώνονται μέσα</w:t>
      </w:r>
      <w:r w:rsidR="00FD26E4">
        <w:rPr>
          <w:lang w:val="en-US"/>
        </w:rPr>
        <w:t xml:space="preserve"> </w:t>
      </w:r>
      <w:r w:rsidR="00DE51A1">
        <w:t>από την ανάπτυξη συγκεκριμένων δραστηριοτήτων και την αξιοποίηση των μέσων  που  οδηγούν στην επίτευξη των στόχων. Οι λειτουργίες</w:t>
      </w:r>
      <w:r w:rsidR="00236AF6" w:rsidRPr="00E428FF">
        <w:t xml:space="preserve"> τ</w:t>
      </w:r>
      <w:r w:rsidR="00DE51A1">
        <w:t>ου</w:t>
      </w:r>
      <w:r w:rsidR="00236AF6" w:rsidRPr="00E428FF">
        <w:t xml:space="preserve"> </w:t>
      </w:r>
      <w:r w:rsidR="00CC2BA5">
        <w:t>Μάνατζμεντ</w:t>
      </w:r>
      <w:r w:rsidR="00DE51A1">
        <w:t xml:space="preserve"> είναι ο  προγραμματισμός, η</w:t>
      </w:r>
      <w:r w:rsidR="00236AF6" w:rsidRPr="00E428FF">
        <w:t xml:space="preserve"> οργάνωση, </w:t>
      </w:r>
      <w:r w:rsidR="00DE51A1">
        <w:t xml:space="preserve">η απόφαση, </w:t>
      </w:r>
      <w:r w:rsidR="00FD26E4">
        <w:t>η</w:t>
      </w:r>
      <w:r w:rsidR="00236AF6" w:rsidRPr="00E428FF">
        <w:t xml:space="preserve"> διεύθυνση</w:t>
      </w:r>
      <w:r w:rsidR="00DE51A1">
        <w:t xml:space="preserve"> </w:t>
      </w:r>
      <w:r w:rsidR="00236AF6" w:rsidRPr="00E428FF">
        <w:t>-</w:t>
      </w:r>
      <w:r w:rsidR="00DE51A1">
        <w:t xml:space="preserve"> συν</w:t>
      </w:r>
      <w:r w:rsidR="00FD26E4">
        <w:t>τονισμός και ο</w:t>
      </w:r>
      <w:r w:rsidR="00DE51A1">
        <w:t xml:space="preserve"> έλεγχος. Οι αρχές του </w:t>
      </w:r>
      <w:r w:rsidR="00CC2BA5">
        <w:t>Μάνατζμεντ</w:t>
      </w:r>
      <w:r w:rsidR="00DE51A1">
        <w:t xml:space="preserve"> διέπουν όχι μόνο την οργάνωση και λειτουργία  των οργανισμών του ιδιωτικού τομέα, αλλά και τους</w:t>
      </w:r>
      <w:r w:rsidR="00236AF6" w:rsidRPr="00E428FF">
        <w:t xml:space="preserve"> οργανισμο</w:t>
      </w:r>
      <w:r w:rsidR="00DE51A1">
        <w:t>ύς του δημοσίου και  η πολιτεία έχει θ</w:t>
      </w:r>
      <w:r w:rsidR="00FD26E4">
        <w:t xml:space="preserve">εσπίσει οργανωτικούς νόμους οι </w:t>
      </w:r>
      <w:r w:rsidR="00DE51A1">
        <w:t>οποίοι ρυθμίζουν την</w:t>
      </w:r>
      <w:r w:rsidR="00FD26E4">
        <w:rPr>
          <w:lang w:val="en-US"/>
        </w:rPr>
        <w:t xml:space="preserve"> </w:t>
      </w:r>
      <w:r w:rsidR="00236AF6" w:rsidRPr="00E428FF">
        <w:t>αποστολή</w:t>
      </w:r>
      <w:r w:rsidR="00FD26E4">
        <w:t>,</w:t>
      </w:r>
      <w:r w:rsidR="00DE51A1">
        <w:t xml:space="preserve"> </w:t>
      </w:r>
      <w:r w:rsidR="00FD26E4">
        <w:t>τη</w:t>
      </w:r>
      <w:r w:rsidR="00DE51A1">
        <w:t xml:space="preserve"> βασική οργάνωση και διάρθρωση του</w:t>
      </w:r>
      <w:r w:rsidR="00236AF6" w:rsidRPr="00E428FF">
        <w:t xml:space="preserve"> δημοσίου.</w:t>
      </w:r>
    </w:p>
    <w:p w:rsidR="00236AF6" w:rsidRPr="00E428FF" w:rsidRDefault="00DE51A1" w:rsidP="00893B8C">
      <w:pPr>
        <w:spacing w:after="240" w:line="360" w:lineRule="auto"/>
        <w:jc w:val="both"/>
      </w:pPr>
      <w:r>
        <w:t xml:space="preserve">Ο δημόσιος </w:t>
      </w:r>
      <w:r w:rsidR="00236AF6" w:rsidRPr="00E428FF">
        <w:t>τομέας</w:t>
      </w:r>
      <w:r>
        <w:t xml:space="preserve"> </w:t>
      </w:r>
      <w:r w:rsidR="00E428FF" w:rsidRPr="00E428FF">
        <w:t>και η τοπική αυτοδιοίκηση</w:t>
      </w:r>
      <w:r>
        <w:t xml:space="preserve"> αντιμετωπίζει</w:t>
      </w:r>
      <w:r w:rsidR="00CC5B71">
        <w:t xml:space="preserve"> όπως σημειώνει ο </w:t>
      </w:r>
      <w:proofErr w:type="spellStart"/>
      <w:r w:rsidR="00CC5B71">
        <w:t>Φαναριώτης</w:t>
      </w:r>
      <w:proofErr w:type="spellEnd"/>
      <w:r w:rsidR="00CC5B71">
        <w:t xml:space="preserve"> (1993)</w:t>
      </w:r>
      <w:r w:rsidR="00236AF6" w:rsidRPr="00E428FF">
        <w:t xml:space="preserve"> </w:t>
      </w:r>
      <w:r w:rsidR="00CC5B71">
        <w:t>«</w:t>
      </w:r>
      <w:r w:rsidR="00236AF6" w:rsidRPr="00E428FF">
        <w:t>προβλήματα</w:t>
      </w:r>
      <w:r w:rsidR="00CC5B71">
        <w:t xml:space="preserve"> πολυσύνθετα</w:t>
      </w:r>
      <w:r w:rsidR="00236AF6" w:rsidRPr="00E428FF">
        <w:t xml:space="preserve"> </w:t>
      </w:r>
      <w:r w:rsidR="00E428FF" w:rsidRPr="00E428FF">
        <w:t xml:space="preserve">και καίρια </w:t>
      </w:r>
      <w:r w:rsidR="00CC5B71">
        <w:t>και</w:t>
      </w:r>
      <w:r>
        <w:t xml:space="preserve"> απαιτείται το προσωπικό που διοι</w:t>
      </w:r>
      <w:r w:rsidR="00CC5B71">
        <w:t>κεί να μπορεί να  δώσει λύσεις, οι</w:t>
      </w:r>
      <w:r>
        <w:t xml:space="preserve"> οποίες πρέπει να έρχονται ως αποτέλεσμα κοινής προσπάθ</w:t>
      </w:r>
      <w:r w:rsidR="00CC5B71">
        <w:t>ειας</w:t>
      </w:r>
      <w:r>
        <w:t xml:space="preserve"> πολλών ανομοιογενών παραγόντων και απόψε</w:t>
      </w:r>
      <w:r w:rsidR="00CC5B71">
        <w:t>ων, μέσα από συμβούλια όλων των</w:t>
      </w:r>
      <w:r>
        <w:t xml:space="preserve"> επιπέδων, σε</w:t>
      </w:r>
      <w:r w:rsidR="00236AF6" w:rsidRPr="00E428FF">
        <w:t xml:space="preserve"> συνεργα</w:t>
      </w:r>
      <w:r>
        <w:t>σία δημόσιων και ιδιωτικώ</w:t>
      </w:r>
      <w:r w:rsidR="00CC5B71">
        <w:t>ν  φορέων και λαμβάνοντας υπόψη του, θέσεις συλλόγων, ενώσεων, ιδιωτών, άλλων κρατικών οργανισμών και μέσα</w:t>
      </w:r>
      <w:r>
        <w:t xml:space="preserve"> από αυτή τη διαδικασί</w:t>
      </w:r>
      <w:r w:rsidR="00CC5B71">
        <w:t xml:space="preserve">α, πρέπει </w:t>
      </w:r>
      <w:r>
        <w:t>να ληφθούν α</w:t>
      </w:r>
      <w:r w:rsidR="00CC5B71">
        <w:t>ποφάσεις, να εφαρμοστούν και να</w:t>
      </w:r>
      <w:r>
        <w:t xml:space="preserve"> έχουν </w:t>
      </w:r>
      <w:r w:rsidR="00236AF6" w:rsidRPr="00E428FF">
        <w:t>απτά  αποτέλ</w:t>
      </w:r>
      <w:r>
        <w:t>εσμα στο ευρύτερο κοινωνικό σύνολο. Έτσι αρκετές φορές  απαιτείται η</w:t>
      </w:r>
      <w:r w:rsidR="00236AF6" w:rsidRPr="00E428FF">
        <w:t xml:space="preserve"> παρ</w:t>
      </w:r>
      <w:r w:rsidR="00E428FF" w:rsidRPr="00E428FF">
        <w:t>έμβαση εξειδικευμένων</w:t>
      </w:r>
      <w:r>
        <w:t xml:space="preserve"> προσώπων </w:t>
      </w:r>
      <w:r w:rsidR="00236AF6" w:rsidRPr="00E428FF">
        <w:t>για</w:t>
      </w:r>
      <w:r w:rsidR="00E428FF" w:rsidRPr="00E428FF">
        <w:t xml:space="preserve"> τη</w:t>
      </w:r>
      <w:r>
        <w:t xml:space="preserve"> λήψη</w:t>
      </w:r>
      <w:r w:rsidR="00236AF6" w:rsidRPr="00E428FF">
        <w:t xml:space="preserve"> </w:t>
      </w:r>
      <w:r w:rsidR="00E428FF" w:rsidRPr="00E428FF">
        <w:t>των αποφάσεων</w:t>
      </w:r>
      <w:r>
        <w:t xml:space="preserve"> και  με αυτό τον τρόπο περιορίζεται και η αυτονομία των </w:t>
      </w:r>
      <w:r w:rsidR="00236AF6" w:rsidRPr="00E428FF">
        <w:t>αιρετών</w:t>
      </w:r>
      <w:r w:rsidR="00CC5B71">
        <w:t xml:space="preserve"> προσώπων της</w:t>
      </w:r>
      <w:r>
        <w:t xml:space="preserve"> διοικήσεως</w:t>
      </w:r>
      <w:r w:rsidR="00E428FF" w:rsidRPr="00E428FF">
        <w:t xml:space="preserve"> καθώς</w:t>
      </w:r>
      <w:r w:rsidR="00236AF6" w:rsidRPr="00E428FF">
        <w:t xml:space="preserve"> ενισχύε</w:t>
      </w:r>
      <w:r>
        <w:t xml:space="preserve">ται ο ρόλος των εξειδικευμένων </w:t>
      </w:r>
      <w:r w:rsidR="00236AF6" w:rsidRPr="00E428FF">
        <w:t>επαγγελματ</w:t>
      </w:r>
      <w:r w:rsidR="00FD26E4">
        <w:t>ικών</w:t>
      </w:r>
      <w:r w:rsidR="00CC5B71">
        <w:t xml:space="preserve"> στελεχών».</w:t>
      </w:r>
      <w:r w:rsidR="00236AF6" w:rsidRPr="00E428FF">
        <w:t xml:space="preserve"> </w:t>
      </w:r>
    </w:p>
    <w:p w:rsidR="008708F8" w:rsidRPr="00342BBF" w:rsidRDefault="008708F8" w:rsidP="00E63BE8">
      <w:pPr>
        <w:spacing w:after="240" w:line="360" w:lineRule="auto"/>
        <w:jc w:val="both"/>
        <w:rPr>
          <w:i/>
        </w:rPr>
      </w:pPr>
    </w:p>
    <w:p w:rsidR="00DF0BED" w:rsidRPr="00FD3D64" w:rsidRDefault="00893B8C" w:rsidP="00E63BE8">
      <w:pPr>
        <w:spacing w:after="240" w:line="360" w:lineRule="auto"/>
        <w:jc w:val="both"/>
        <w:rPr>
          <w:b/>
          <w:sz w:val="28"/>
        </w:rPr>
      </w:pPr>
      <w:r w:rsidRPr="00FD3D64">
        <w:rPr>
          <w:b/>
          <w:sz w:val="28"/>
        </w:rPr>
        <w:t>2</w:t>
      </w:r>
      <w:r w:rsidR="00A5795E" w:rsidRPr="00FD3D64">
        <w:rPr>
          <w:b/>
          <w:sz w:val="28"/>
        </w:rPr>
        <w:t>.7</w:t>
      </w:r>
      <w:r w:rsidR="00DF0BED" w:rsidRPr="00FD3D64">
        <w:rPr>
          <w:b/>
          <w:sz w:val="28"/>
        </w:rPr>
        <w:t xml:space="preserve"> Ο ρόλος του </w:t>
      </w:r>
      <w:r w:rsidR="00DF0BED" w:rsidRPr="00FD3D64">
        <w:rPr>
          <w:b/>
          <w:sz w:val="28"/>
          <w:lang w:val="en-US"/>
        </w:rPr>
        <w:t>City</w:t>
      </w:r>
      <w:r w:rsidR="00DF0BED" w:rsidRPr="00FD3D64">
        <w:rPr>
          <w:b/>
          <w:sz w:val="28"/>
        </w:rPr>
        <w:t xml:space="preserve"> </w:t>
      </w:r>
      <w:r w:rsidR="00DF0BED" w:rsidRPr="00FD3D64">
        <w:rPr>
          <w:b/>
          <w:sz w:val="28"/>
          <w:lang w:val="en-US"/>
        </w:rPr>
        <w:t>Manager</w:t>
      </w:r>
      <w:r w:rsidR="00DF0BED" w:rsidRPr="00FD3D64">
        <w:rPr>
          <w:b/>
          <w:sz w:val="28"/>
        </w:rPr>
        <w:t>, η διεθνής εμπειρία</w:t>
      </w:r>
    </w:p>
    <w:p w:rsidR="005921C0" w:rsidRDefault="00E82513" w:rsidP="00893B8C">
      <w:pPr>
        <w:spacing w:after="240" w:line="360" w:lineRule="auto"/>
        <w:jc w:val="both"/>
      </w:pPr>
      <w:r>
        <w:t xml:space="preserve">Ανά </w:t>
      </w:r>
      <w:r w:rsidR="00B54038">
        <w:t>τον κόσμο, ελεύθεροι ε</w:t>
      </w:r>
      <w:r w:rsidR="005921C0">
        <w:t xml:space="preserve">παγγελματίες </w:t>
      </w:r>
      <w:r w:rsidR="00B54038">
        <w:t>και στελέχη</w:t>
      </w:r>
      <w:r>
        <w:t xml:space="preserve"> της</w:t>
      </w:r>
      <w:r w:rsidR="005921C0">
        <w:t xml:space="preserve"> τοπικής αυτοδιοίκησης προσλαμβάνονται και </w:t>
      </w:r>
      <w:r w:rsidR="00B54038">
        <w:t>εποπτεύονται</w:t>
      </w:r>
      <w:r w:rsidR="005921C0">
        <w:t xml:space="preserve"> από το εκλεγμένο συμβούλιο της π</w:t>
      </w:r>
      <w:r w:rsidR="00B54038">
        <w:t xml:space="preserve">όλης </w:t>
      </w:r>
      <w:r w:rsidR="005921C0">
        <w:t xml:space="preserve">ή άλλο </w:t>
      </w:r>
      <w:r w:rsidR="005921C0">
        <w:lastRenderedPageBreak/>
        <w:t>διοικητικό όργανο για να επιβλέπουν τις καθημερινές λειτουργίες μιας κοινότητας</w:t>
      </w:r>
      <w:r w:rsidR="00B54038">
        <w:t xml:space="preserve">, να διοικούν στρατηγικά το φορέα και να διαχειρίζονται τις υποθέσεις της. </w:t>
      </w:r>
      <w:r w:rsidR="005921C0">
        <w:t>Αυτοί οι διορισμένοι διευθυντές είναι</w:t>
      </w:r>
      <w:r w:rsidR="00B54038">
        <w:t xml:space="preserve"> συνήθως</w:t>
      </w:r>
      <w:r w:rsidR="005921C0">
        <w:t xml:space="preserve"> ακομμ</w:t>
      </w:r>
      <w:r w:rsidR="00B54038">
        <w:t xml:space="preserve">άτιστοι και μη πολιτικοί. Ανάλογα τη χώρα, έχουν διαφορετικούς τίτλους όπως </w:t>
      </w:r>
      <w:r w:rsidR="005921C0">
        <w:t>διευθυντής πόλης, διοικητής της πόλης, στέλεχος κομητείας,</w:t>
      </w:r>
      <w:r w:rsidR="00B54038">
        <w:t xml:space="preserve"> </w:t>
      </w:r>
      <w:r w:rsidR="00B54038">
        <w:rPr>
          <w:lang w:val="en-US"/>
        </w:rPr>
        <w:t xml:space="preserve">manager </w:t>
      </w:r>
      <w:r w:rsidR="00B54038">
        <w:t>πόλης, γενικός γραμματέας Δήμου κλπ αλλά</w:t>
      </w:r>
      <w:r>
        <w:t xml:space="preserve"> όλοι μοιράζονται ένα κοινό σκοπό: </w:t>
      </w:r>
      <w:r w:rsidR="00406AE2">
        <w:t>«</w:t>
      </w:r>
      <w:r>
        <w:t>τ</w:t>
      </w:r>
      <w:r w:rsidR="00B54038">
        <w:t xml:space="preserve">ο να </w:t>
      </w:r>
      <w:r w:rsidR="005921C0">
        <w:t>παρέχουν ηγεσία, όραμα και εστίαση στα αποτ</w:t>
      </w:r>
      <w:r w:rsidR="00B54038">
        <w:t>ελέσματα που απαιτούνται για τη βέλτιστη δ</w:t>
      </w:r>
      <w:r w:rsidR="005921C0">
        <w:t>ιαχείριση</w:t>
      </w:r>
      <w:r w:rsidR="00B54038">
        <w:t xml:space="preserve"> των</w:t>
      </w:r>
      <w:r w:rsidR="005921C0">
        <w:t xml:space="preserve"> ο</w:t>
      </w:r>
      <w:r w:rsidR="00B54038">
        <w:t>ικονομικών και ανθρώπιν</w:t>
      </w:r>
      <w:r>
        <w:t>ων πόρων, το Στρατηγικό Μάνατζμεντ</w:t>
      </w:r>
      <w:r w:rsidR="00B54038">
        <w:t xml:space="preserve"> και σχεδιασμό</w:t>
      </w:r>
      <w:r w:rsidR="00B54038" w:rsidRPr="00B54038">
        <w:t xml:space="preserve"> </w:t>
      </w:r>
      <w:r w:rsidR="00B54038">
        <w:t xml:space="preserve">για την ανάπτυξη της </w:t>
      </w:r>
      <w:r w:rsidR="00406AE2">
        <w:t xml:space="preserve">τοπικής κοινωνίας </w:t>
      </w:r>
      <w:r>
        <w:t>και της πόλης</w:t>
      </w:r>
      <w:r w:rsidR="00B54038">
        <w:t>, τη χρήση μετρήσεων απόδοσης για συνεχή βελτίωση και τη δέσμευση στο υψηλότερο επίπεδο ηθικών προτύπων</w:t>
      </w:r>
      <w:r w:rsidR="00406AE2">
        <w:t>»</w:t>
      </w:r>
      <w:r w:rsidR="00845D75">
        <w:t xml:space="preserve"> (</w:t>
      </w:r>
      <w:r w:rsidR="00893B8C">
        <w:rPr>
          <w:lang w:val="en-US"/>
        </w:rPr>
        <w:t>International</w:t>
      </w:r>
      <w:r w:rsidR="00893B8C" w:rsidRPr="00845D75">
        <w:t xml:space="preserve"> </w:t>
      </w:r>
      <w:r w:rsidR="00893B8C">
        <w:rPr>
          <w:lang w:val="en-US"/>
        </w:rPr>
        <w:t xml:space="preserve">City </w:t>
      </w:r>
      <w:proofErr w:type="spellStart"/>
      <w:r w:rsidR="00CC2BA5">
        <w:rPr>
          <w:lang w:val="en-US"/>
        </w:rPr>
        <w:t>Μάν</w:t>
      </w:r>
      <w:proofErr w:type="spellEnd"/>
      <w:r w:rsidR="00CC2BA5">
        <w:rPr>
          <w:lang w:val="en-US"/>
        </w:rPr>
        <w:t>ατζμεντ</w:t>
      </w:r>
      <w:r w:rsidR="00845D75" w:rsidRPr="00845D75">
        <w:t xml:space="preserve"> </w:t>
      </w:r>
      <w:proofErr w:type="spellStart"/>
      <w:r w:rsidR="00845D75" w:rsidRPr="00845D75">
        <w:t>Association</w:t>
      </w:r>
      <w:proofErr w:type="spellEnd"/>
      <w:r w:rsidR="00845D75">
        <w:t>)</w:t>
      </w:r>
      <w:r w:rsidR="00406AE2">
        <w:t>.</w:t>
      </w:r>
    </w:p>
    <w:p w:rsidR="005921C0" w:rsidRDefault="005921C0" w:rsidP="00E63BE8">
      <w:pPr>
        <w:spacing w:after="240" w:line="360" w:lineRule="auto"/>
        <w:jc w:val="both"/>
      </w:pPr>
      <w:r>
        <w:t xml:space="preserve">Αν και οι ευθύνες τους μπορεί να διαφέρουν από </w:t>
      </w:r>
      <w:r w:rsidR="00B54038">
        <w:t>χώρα σε χώρα</w:t>
      </w:r>
      <w:r>
        <w:t xml:space="preserve">, οι επαγγελματίες </w:t>
      </w:r>
      <w:r w:rsidR="00B54038">
        <w:rPr>
          <w:lang w:val="en-US"/>
        </w:rPr>
        <w:t>city managers</w:t>
      </w:r>
      <w:r>
        <w:t xml:space="preserve"> είναι συνήθως υπεύθυνοι για</w:t>
      </w:r>
      <w:r w:rsidR="00B54038">
        <w:rPr>
          <w:lang w:val="en-US"/>
        </w:rPr>
        <w:t>:</w:t>
      </w:r>
    </w:p>
    <w:p w:rsidR="00B54038" w:rsidRDefault="00B54038" w:rsidP="00E63BE8">
      <w:pPr>
        <w:pStyle w:val="a7"/>
        <w:numPr>
          <w:ilvl w:val="0"/>
          <w:numId w:val="1"/>
        </w:numPr>
        <w:spacing w:after="240" w:line="360" w:lineRule="auto"/>
        <w:jc w:val="both"/>
      </w:pPr>
      <w:r>
        <w:t>Την ανάπτυξη του στρατηγικού σχεδιασμού της πόλης</w:t>
      </w:r>
      <w:r w:rsidR="000C2DC6">
        <w:t>.</w:t>
      </w:r>
    </w:p>
    <w:p w:rsidR="005921C0" w:rsidRDefault="00B54038" w:rsidP="00E63BE8">
      <w:pPr>
        <w:pStyle w:val="a7"/>
        <w:numPr>
          <w:ilvl w:val="0"/>
          <w:numId w:val="1"/>
        </w:numPr>
        <w:spacing w:after="240" w:line="360" w:lineRule="auto"/>
        <w:jc w:val="both"/>
      </w:pPr>
      <w:r>
        <w:t>Τη</w:t>
      </w:r>
      <w:r w:rsidRPr="000C2DC6">
        <w:rPr>
          <w:lang w:val="en-US"/>
        </w:rPr>
        <w:t xml:space="preserve"> </w:t>
      </w:r>
      <w:r>
        <w:t>σ</w:t>
      </w:r>
      <w:r w:rsidR="005921C0">
        <w:t>υνεργασία με εκλεγμένους αξιωματούχους για την ανάπτυξη ορθών προσεγγίσεων στις προκλήσεις της κοινότητας, συγκεντρώνοντας πόρους που παράγουν σημαντικά αποτελέσματα.</w:t>
      </w:r>
    </w:p>
    <w:p w:rsidR="005921C0" w:rsidRDefault="00B54038" w:rsidP="00E63BE8">
      <w:pPr>
        <w:pStyle w:val="a7"/>
        <w:numPr>
          <w:ilvl w:val="0"/>
          <w:numId w:val="1"/>
        </w:numPr>
        <w:spacing w:after="240" w:line="360" w:lineRule="auto"/>
        <w:jc w:val="both"/>
      </w:pPr>
      <w:r>
        <w:t>Το να βοηθούν τη πολιτική εξουσία</w:t>
      </w:r>
      <w:r w:rsidR="005921C0">
        <w:t xml:space="preserve"> να αναπτύξει ένα μακροπρόθεσμο όραμα για την κοινότητα που παρέχει ένα πλαίσιο για την ανάπτυξη πολιτικής και τον καθορισμό στόχων.</w:t>
      </w:r>
    </w:p>
    <w:p w:rsidR="00B54038" w:rsidRDefault="00B54038" w:rsidP="00E63BE8">
      <w:pPr>
        <w:pStyle w:val="a7"/>
        <w:numPr>
          <w:ilvl w:val="0"/>
          <w:numId w:val="1"/>
        </w:numPr>
        <w:spacing w:after="240" w:line="360" w:lineRule="auto"/>
        <w:jc w:val="both"/>
      </w:pPr>
      <w:r>
        <w:t>Τη π</w:t>
      </w:r>
      <w:r w:rsidR="005921C0">
        <w:t>ροετοιμασία ολοκληρωμένου ετήσιου</w:t>
      </w:r>
      <w:r w:rsidR="000C2DC6">
        <w:t xml:space="preserve"> προϋπολογισμού.</w:t>
      </w:r>
    </w:p>
    <w:p w:rsidR="00B64A36" w:rsidRPr="000C2DC6" w:rsidRDefault="00B54038" w:rsidP="00E63BE8">
      <w:pPr>
        <w:pStyle w:val="a7"/>
        <w:numPr>
          <w:ilvl w:val="0"/>
          <w:numId w:val="1"/>
        </w:numPr>
        <w:spacing w:after="240" w:line="360" w:lineRule="auto"/>
        <w:jc w:val="both"/>
        <w:rPr>
          <w:lang w:val="en-US"/>
        </w:rPr>
      </w:pPr>
      <w:r>
        <w:t>Τη διαχείριση του προσωπικού</w:t>
      </w:r>
      <w:r w:rsidR="000C2DC6">
        <w:t>.</w:t>
      </w:r>
    </w:p>
    <w:p w:rsidR="00B54038" w:rsidRDefault="00B54038" w:rsidP="00E63BE8">
      <w:pPr>
        <w:pStyle w:val="a7"/>
        <w:numPr>
          <w:ilvl w:val="0"/>
          <w:numId w:val="1"/>
        </w:numPr>
        <w:spacing w:after="240" w:line="360" w:lineRule="auto"/>
        <w:jc w:val="both"/>
      </w:pPr>
      <w:r>
        <w:t>Την ε</w:t>
      </w:r>
      <w:r w:rsidR="005921C0">
        <w:t>πίβλεψη της παροχής υπηρεσιών τοπικής αυτοδιοίκησης</w:t>
      </w:r>
      <w:r w:rsidR="000C2DC6">
        <w:t>.</w:t>
      </w:r>
    </w:p>
    <w:p w:rsidR="005921C0" w:rsidRDefault="00B54038" w:rsidP="00E63BE8">
      <w:pPr>
        <w:pStyle w:val="a7"/>
        <w:numPr>
          <w:ilvl w:val="0"/>
          <w:numId w:val="1"/>
        </w:numPr>
        <w:spacing w:after="240" w:line="360" w:lineRule="auto"/>
        <w:jc w:val="both"/>
      </w:pPr>
      <w:r>
        <w:t>Την α</w:t>
      </w:r>
      <w:r w:rsidR="005921C0">
        <w:t xml:space="preserve">νάπτυξη συστημάτων μέτρησης απόδοσης για </w:t>
      </w:r>
      <w:r>
        <w:t xml:space="preserve">τις </w:t>
      </w:r>
      <w:r w:rsidR="005921C0">
        <w:t>υπηρεσίες τοπικής αυτοδιοίκησης.</w:t>
      </w:r>
    </w:p>
    <w:p w:rsidR="00226265" w:rsidRDefault="000C2DC6" w:rsidP="00E63BE8">
      <w:pPr>
        <w:spacing w:after="240" w:line="360" w:lineRule="auto"/>
        <w:jc w:val="both"/>
        <w:rPr>
          <w:lang w:val="en-US"/>
        </w:rPr>
      </w:pPr>
      <w:r w:rsidRPr="000C2DC6">
        <w:t xml:space="preserve">Οι περισσότερες πηγές εντοπίζουν τον πρώτο </w:t>
      </w:r>
      <w:r>
        <w:rPr>
          <w:lang w:val="en-US"/>
        </w:rPr>
        <w:t>City manager</w:t>
      </w:r>
      <w:r>
        <w:t xml:space="preserve"> στη πόλη</w:t>
      </w:r>
      <w:r w:rsidRPr="000C2DC6">
        <w:t> </w:t>
      </w:r>
      <w:proofErr w:type="spellStart"/>
      <w:r>
        <w:t>Staunton</w:t>
      </w:r>
      <w:proofErr w:type="spellEnd"/>
      <w:r>
        <w:t xml:space="preserve"> της</w:t>
      </w:r>
      <w:r w:rsidRPr="000C2DC6">
        <w:t xml:space="preserve"> Βιρτζίνια</w:t>
      </w:r>
      <w:r w:rsidR="00893B8C">
        <w:rPr>
          <w:lang w:val="en-US"/>
        </w:rPr>
        <w:t xml:space="preserve"> (</w:t>
      </w:r>
      <w:r w:rsidR="00893B8C">
        <w:t>Η.Π.Α.</w:t>
      </w:r>
      <w:r w:rsidR="00893B8C">
        <w:rPr>
          <w:lang w:val="en-US"/>
        </w:rPr>
        <w:t>)</w:t>
      </w:r>
      <w:r w:rsidRPr="000C2DC6">
        <w:t> το 1908. Μερικές από τις άλλες πόλεις που ήταν από τις πρώτες που</w:t>
      </w:r>
      <w:r>
        <w:t xml:space="preserve"> προσέλαβαν </w:t>
      </w:r>
      <w:r>
        <w:rPr>
          <w:lang w:val="en-US"/>
        </w:rPr>
        <w:t>city manager</w:t>
      </w:r>
      <w:r w:rsidRPr="000C2DC6">
        <w:t xml:space="preserve"> ήταν</w:t>
      </w:r>
      <w:r>
        <w:rPr>
          <w:lang w:val="en-US"/>
        </w:rPr>
        <w:t xml:space="preserve"> </w:t>
      </w:r>
      <w:r>
        <w:t>το</w:t>
      </w:r>
      <w:r w:rsidRPr="000C2DC6">
        <w:t> </w:t>
      </w:r>
      <w:proofErr w:type="spellStart"/>
      <w:r>
        <w:t>Sumter</w:t>
      </w:r>
      <w:proofErr w:type="spellEnd"/>
      <w:r>
        <w:t xml:space="preserve"> στη</w:t>
      </w:r>
      <w:r w:rsidRPr="000C2DC6">
        <w:t xml:space="preserve"> Νότια Καρολίνα (1912) και</w:t>
      </w:r>
      <w:r>
        <w:t xml:space="preserve"> το</w:t>
      </w:r>
      <w:r w:rsidRPr="000C2DC6">
        <w:t> </w:t>
      </w:r>
      <w:proofErr w:type="spellStart"/>
      <w:r>
        <w:t>Ντέιτον</w:t>
      </w:r>
      <w:proofErr w:type="spellEnd"/>
      <w:r>
        <w:t xml:space="preserve"> του</w:t>
      </w:r>
      <w:r w:rsidRPr="000C2DC6">
        <w:t xml:space="preserve"> Οχάιο</w:t>
      </w:r>
      <w:r>
        <w:t> (1914).</w:t>
      </w:r>
      <w:r w:rsidRPr="000C2DC6">
        <w:t xml:space="preserve"> Η πρώτη συνάντηση</w:t>
      </w:r>
      <w:r w:rsidR="00226265">
        <w:t xml:space="preserve"> του</w:t>
      </w:r>
      <w:r w:rsidRPr="000C2DC6">
        <w:t xml:space="preserve"> "City </w:t>
      </w:r>
      <w:proofErr w:type="spellStart"/>
      <w:r w:rsidRPr="000C2DC6">
        <w:t>Manager's</w:t>
      </w:r>
      <w:proofErr w:type="spellEnd"/>
      <w:r w:rsidRPr="000C2DC6">
        <w:t xml:space="preserve"> </w:t>
      </w:r>
      <w:proofErr w:type="spellStart"/>
      <w:r w:rsidRPr="000C2DC6">
        <w:t>Association</w:t>
      </w:r>
      <w:proofErr w:type="spellEnd"/>
      <w:r w:rsidRPr="000C2DC6">
        <w:t>"</w:t>
      </w:r>
      <w:r w:rsidR="00226265">
        <w:t>,</w:t>
      </w:r>
      <w:r w:rsidRPr="000C2DC6">
        <w:t xml:space="preserve"> με οκτώ διευθυντές πόλεων</w:t>
      </w:r>
      <w:r w:rsidR="00226265">
        <w:t>,</w:t>
      </w:r>
      <w:r w:rsidRPr="000C2DC6">
        <w:t xml:space="preserve"> πραγματοποιήθηκε τον Δεκέμβριο του 1914</w:t>
      </w:r>
      <w:r w:rsidR="00226265">
        <w:rPr>
          <w:lang w:val="en-US"/>
        </w:rPr>
        <w:t xml:space="preserve"> (The Independent,</w:t>
      </w:r>
      <w:r w:rsidR="00226265" w:rsidRPr="00226265">
        <w:rPr>
          <w:lang w:val="en-US"/>
        </w:rPr>
        <w:t xml:space="preserve"> 1914</w:t>
      </w:r>
      <w:r w:rsidR="00226265">
        <w:rPr>
          <w:lang w:val="en-US"/>
        </w:rPr>
        <w:t>)</w:t>
      </w:r>
      <w:r w:rsidRPr="000C2DC6">
        <w:t>.</w:t>
      </w:r>
      <w:r w:rsidR="00226265" w:rsidRPr="000C2DC6">
        <w:t xml:space="preserve"> </w:t>
      </w:r>
    </w:p>
    <w:p w:rsidR="000C2DC6" w:rsidRPr="00601A79" w:rsidRDefault="00226265" w:rsidP="00E63BE8">
      <w:pPr>
        <w:spacing w:after="240" w:line="360" w:lineRule="auto"/>
        <w:jc w:val="both"/>
      </w:pPr>
      <w:r>
        <w:lastRenderedPageBreak/>
        <w:t xml:space="preserve">Ο </w:t>
      </w:r>
      <w:r w:rsidR="00601A79">
        <w:rPr>
          <w:lang w:val="en-US"/>
        </w:rPr>
        <w:t>city</w:t>
      </w:r>
      <w:r w:rsidR="00601A79">
        <w:t xml:space="preserve"> </w:t>
      </w:r>
      <w:r>
        <w:rPr>
          <w:lang w:val="en-US"/>
        </w:rPr>
        <w:t>manager</w:t>
      </w:r>
      <w:r w:rsidR="00406AE2">
        <w:t xml:space="preserve">, </w:t>
      </w:r>
      <w:r>
        <w:t>που λειτουργεί υπό την αιγίδα του δημοτικού συμβουλίου</w:t>
      </w:r>
      <w:r w:rsidR="000C2DC6" w:rsidRPr="000C2DC6">
        <w:t xml:space="preserve"> δημιουργήθηκε εν μέρει για να αφαιρέσει </w:t>
      </w:r>
      <w:r>
        <w:t>δύναμη και αρμοδιότητες</w:t>
      </w:r>
      <w:r w:rsidR="000C2DC6" w:rsidRPr="000C2DC6">
        <w:t xml:space="preserve"> από την εξουσία των πολιτικών κομμάτων και να θέσει τη διαχείριση της πόλης στα χέρια ενός εξωτερικού εμπειρογνώμονα</w:t>
      </w:r>
      <w:r>
        <w:t>,</w:t>
      </w:r>
      <w:r w:rsidR="000C2DC6" w:rsidRPr="000C2DC6">
        <w:t xml:space="preserve"> με την προσδο</w:t>
      </w:r>
      <w:r>
        <w:t xml:space="preserve">κία ότι αυτός θα παρέμενε </w:t>
      </w:r>
      <w:r w:rsidR="000C2DC6" w:rsidRPr="000C2DC6">
        <w:t xml:space="preserve">ουδέτερος </w:t>
      </w:r>
      <w:r>
        <w:t>από τις πολιτικές αψιμαχίες</w:t>
      </w:r>
      <w:r w:rsidR="000C2DC6" w:rsidRPr="000C2DC6">
        <w:t xml:space="preserve">. </w:t>
      </w:r>
      <w:r w:rsidR="00893B8C">
        <w:t xml:space="preserve">Με αυτό τον τρόπο δημιουργούνταν ένα σύστημα με </w:t>
      </w:r>
      <w:r w:rsidR="00893B8C">
        <w:rPr>
          <w:lang w:val="en-US"/>
        </w:rPr>
        <w:t>check and balances</w:t>
      </w:r>
      <w:r w:rsidR="00893B8C">
        <w:t xml:space="preserve"> μεταξύ όλων των εξουσιών. </w:t>
      </w:r>
      <w:r w:rsidR="000C2DC6" w:rsidRPr="000C2DC6">
        <w:t xml:space="preserve">Μέχρι το 1930, διακόσιες αμερικανικές πόλεις χρησιμοποίησαν μια μορφή </w:t>
      </w:r>
      <w:r>
        <w:t xml:space="preserve">διακυβέρνησης με </w:t>
      </w:r>
      <w:r w:rsidRPr="00601A79">
        <w:t xml:space="preserve">City </w:t>
      </w:r>
      <w:proofErr w:type="spellStart"/>
      <w:r w:rsidRPr="00601A79">
        <w:t>manager</w:t>
      </w:r>
      <w:proofErr w:type="spellEnd"/>
      <w:r w:rsidR="000C2DC6" w:rsidRPr="000C2DC6">
        <w:t>.</w:t>
      </w:r>
      <w:r w:rsidRPr="00226265">
        <w:t xml:space="preserve"> </w:t>
      </w:r>
      <w:r w:rsidRPr="00601A79">
        <w:t>(</w:t>
      </w:r>
      <w:proofErr w:type="spellStart"/>
      <w:r>
        <w:t>Mooney</w:t>
      </w:r>
      <w:proofErr w:type="spellEnd"/>
      <w:r>
        <w:t>-</w:t>
      </w:r>
      <w:proofErr w:type="spellStart"/>
      <w:r>
        <w:t>Melvin</w:t>
      </w:r>
      <w:proofErr w:type="spellEnd"/>
      <w:r w:rsidRPr="00601A79">
        <w:t xml:space="preserve"> and</w:t>
      </w:r>
      <w:r>
        <w:t xml:space="preserve"> </w:t>
      </w:r>
      <w:proofErr w:type="spellStart"/>
      <w:r>
        <w:t>Miller</w:t>
      </w:r>
      <w:proofErr w:type="spellEnd"/>
      <w:r w:rsidRPr="00601A79">
        <w:t xml:space="preserve">, </w:t>
      </w:r>
      <w:r w:rsidRPr="00226265">
        <w:t>2001).</w:t>
      </w:r>
    </w:p>
    <w:p w:rsidR="00601A79" w:rsidRPr="002721E9" w:rsidRDefault="00601A79" w:rsidP="00E63BE8">
      <w:pPr>
        <w:spacing w:after="240" w:line="360" w:lineRule="auto"/>
        <w:jc w:val="both"/>
      </w:pPr>
      <w:r w:rsidRPr="002721E9">
        <w:t xml:space="preserve">Στις </w:t>
      </w:r>
      <w:r>
        <w:t>περισσότερες ευρωπαϊκές χώρες, στους οργανισμούς Τοπικής Αυτοδιοίκησης ενυπάρχει</w:t>
      </w:r>
      <w:r w:rsidRPr="002721E9">
        <w:t xml:space="preserve"> το μ</w:t>
      </w:r>
      <w:r>
        <w:t>οντέλο του «δυϊσμού» στην ηγεσία του δήμου, μιας και μια</w:t>
      </w:r>
      <w:r w:rsidRPr="002721E9">
        <w:t xml:space="preserve"> ιδιαίτερη θέση</w:t>
      </w:r>
      <w:r>
        <w:t xml:space="preserve"> είναι θεσμοθετημένη</w:t>
      </w:r>
      <w:r w:rsidRPr="002721E9">
        <w:t xml:space="preserve"> για</w:t>
      </w:r>
      <w:r>
        <w:t xml:space="preserve"> τον</w:t>
      </w:r>
      <w:r w:rsidR="00893B8C">
        <w:t xml:space="preserve"> ανώτατο δημοτικό αξιωματούχο «</w:t>
      </w:r>
      <w:r w:rsidR="00893B8C">
        <w:rPr>
          <w:lang w:val="en-US"/>
        </w:rPr>
        <w:t>C</w:t>
      </w:r>
      <w:proofErr w:type="spellStart"/>
      <w:r w:rsidRPr="002721E9">
        <w:t>hief</w:t>
      </w:r>
      <w:proofErr w:type="spellEnd"/>
      <w:r w:rsidRPr="002721E9">
        <w:t xml:space="preserve"> </w:t>
      </w:r>
      <w:proofErr w:type="spellStart"/>
      <w:r w:rsidRPr="002721E9">
        <w:t>executive</w:t>
      </w:r>
      <w:proofErr w:type="spellEnd"/>
      <w:r w:rsidRPr="002721E9">
        <w:t xml:space="preserve"> </w:t>
      </w:r>
      <w:proofErr w:type="spellStart"/>
      <w:r w:rsidRPr="002721E9">
        <w:t>officer</w:t>
      </w:r>
      <w:proofErr w:type="spellEnd"/>
      <w:r w:rsidRPr="002721E9">
        <w:t>», επί θητεία, που είναι επικεφαλής των υπηρεσιών και υπεύθυνος έναντι της πολιτικής ηγεσίας για τη λειτουργία των υπηρεσιών του δήμ</w:t>
      </w:r>
      <w:r w:rsidR="00893B8C">
        <w:t xml:space="preserve">ου. Στα κράτη αυτά, </w:t>
      </w:r>
      <w:r w:rsidRPr="002721E9">
        <w:t>ο τίτλος του</w:t>
      </w:r>
      <w:r>
        <w:t xml:space="preserve"> εν Ελλάδι</w:t>
      </w:r>
      <w:r w:rsidRPr="002721E9">
        <w:t xml:space="preserve"> γενικού γραμματέα αντιστοιχε</w:t>
      </w:r>
      <w:r>
        <w:t>ί περισσότερο σε «</w:t>
      </w:r>
      <w:proofErr w:type="spellStart"/>
      <w:r>
        <w:t>city</w:t>
      </w:r>
      <w:proofErr w:type="spellEnd"/>
      <w:r>
        <w:t xml:space="preserve"> </w:t>
      </w:r>
      <w:proofErr w:type="spellStart"/>
      <w:r w:rsidR="00893B8C">
        <w:t>manager</w:t>
      </w:r>
      <w:proofErr w:type="spellEnd"/>
      <w:r w:rsidR="00893B8C">
        <w:t>» και το θεσμικό πλαίσιο</w:t>
      </w:r>
      <w:r>
        <w:t xml:space="preserve"> διακρίνει την πολιτική ηγεσία και πρωτοβουλία</w:t>
      </w:r>
      <w:r w:rsidRPr="002721E9">
        <w:t xml:space="preserve"> αφενός και τη διοικητική εφαρμογή των πολιτικών, τη</w:t>
      </w:r>
      <w:r>
        <w:t>ν οποία έχει αναλάβει</w:t>
      </w:r>
      <w:r w:rsidRPr="002721E9">
        <w:t> </w:t>
      </w:r>
      <w:r w:rsidR="00FD26E4">
        <w:t>μη</w:t>
      </w:r>
      <w:r w:rsidR="00FD26E4">
        <w:rPr>
          <w:lang w:val="en-US"/>
        </w:rPr>
        <w:t xml:space="preserve"> </w:t>
      </w:r>
      <w:r w:rsidRPr="00601A79">
        <w:t>αιρετός αξιωματούχος.</w:t>
      </w:r>
    </w:p>
    <w:p w:rsidR="001F6784" w:rsidRPr="00FD3D64" w:rsidRDefault="00893B8C" w:rsidP="00E63BE8">
      <w:pPr>
        <w:spacing w:after="240" w:line="360" w:lineRule="auto"/>
        <w:jc w:val="both"/>
        <w:rPr>
          <w:b/>
          <w:sz w:val="28"/>
        </w:rPr>
      </w:pPr>
      <w:r w:rsidRPr="00FD3D64">
        <w:rPr>
          <w:b/>
          <w:sz w:val="28"/>
        </w:rPr>
        <w:t>2</w:t>
      </w:r>
      <w:r w:rsidR="00A5795E" w:rsidRPr="00FD3D64">
        <w:rPr>
          <w:b/>
          <w:sz w:val="28"/>
        </w:rPr>
        <w:t>.8</w:t>
      </w:r>
      <w:r w:rsidR="001F6784" w:rsidRPr="00FD3D64">
        <w:rPr>
          <w:b/>
          <w:sz w:val="28"/>
        </w:rPr>
        <w:t xml:space="preserve">  </w:t>
      </w:r>
      <w:r w:rsidR="00D425E8" w:rsidRPr="00FD3D64">
        <w:rPr>
          <w:b/>
          <w:sz w:val="28"/>
        </w:rPr>
        <w:t>O Γενικός Γραμματέας του Δήμου, η ελληνική εμπειρία</w:t>
      </w:r>
    </w:p>
    <w:p w:rsidR="00601A79" w:rsidRDefault="00601A79" w:rsidP="00893B8C">
      <w:pPr>
        <w:spacing w:after="240" w:line="360" w:lineRule="auto"/>
        <w:jc w:val="both"/>
      </w:pPr>
      <w:r>
        <w:t xml:space="preserve">Ότι πιο κοντά στο ευρωπαϊκό και αμερικάνικο πρότυπο του </w:t>
      </w:r>
      <w:r>
        <w:rPr>
          <w:lang w:val="en-US"/>
        </w:rPr>
        <w:t xml:space="preserve">city manager </w:t>
      </w:r>
      <w:r>
        <w:t xml:space="preserve">στην Ελλάδα είναι το πρόσωπο του Γενικού Γραμματέα του Δήμου. </w:t>
      </w:r>
      <w:r w:rsidR="003D7CF8">
        <w:t>Με κάποιες ομοιότητες αλλά και με τεράστιες διαφορές</w:t>
      </w:r>
      <w:r w:rsidR="0025154C">
        <w:t>.</w:t>
      </w:r>
      <w:r w:rsidR="003D7CF8">
        <w:t xml:space="preserve"> </w:t>
      </w:r>
      <w:r w:rsidR="0025154C">
        <w:t>Π</w:t>
      </w:r>
      <w:r w:rsidR="003D7CF8">
        <w:t>ριν τ</w:t>
      </w:r>
      <w:r w:rsidR="00406AE2">
        <w:t>ις διακρίνουμε ας δούμε όμως τη</w:t>
      </w:r>
      <w:r w:rsidR="003D7CF8">
        <w:t xml:space="preserve"> θεσμοθέτηση ιστορικά </w:t>
      </w:r>
      <w:r w:rsidR="0025154C">
        <w:t xml:space="preserve">της θέσης και </w:t>
      </w:r>
      <w:r w:rsidR="003D7CF8">
        <w:t xml:space="preserve">του ρόλου του. </w:t>
      </w:r>
    </w:p>
    <w:p w:rsidR="003D7CF8" w:rsidRDefault="003D7CF8" w:rsidP="00893B8C">
      <w:pPr>
        <w:spacing w:after="240" w:line="360" w:lineRule="auto"/>
        <w:jc w:val="both"/>
      </w:pPr>
      <w:r>
        <w:t xml:space="preserve">Στην ελληνική πραγματικότητα το μοντέλο διοίκησης ενός ΟΤΑ ήταν και παραμένει σε μεγάλο βαθμό </w:t>
      </w:r>
      <w:proofErr w:type="spellStart"/>
      <w:r>
        <w:t>Δημαρχοκεντρικό</w:t>
      </w:r>
      <w:proofErr w:type="spellEnd"/>
      <w:r>
        <w:t xml:space="preserve">. </w:t>
      </w:r>
      <w:r w:rsidR="0025154C">
        <w:t>Στο πρόσωπο του</w:t>
      </w:r>
      <w:r w:rsidR="00406AE2">
        <w:t xml:space="preserve"> Δημάρχου</w:t>
      </w:r>
      <w:r w:rsidR="0025154C">
        <w:t xml:space="preserve"> συγκεντρώνονται όλες οι εξουσίες μιας και εκτός από πολιτικός προϊστάμενος του φορέα, είναι και επικεφαλής διοικητικά όλων των υπηρεσιών και επικεφαλής της </w:t>
      </w:r>
      <w:proofErr w:type="spellStart"/>
      <w:r w:rsidR="0025154C">
        <w:t>πλειοψηφούσας</w:t>
      </w:r>
      <w:proofErr w:type="spellEnd"/>
      <w:r w:rsidR="0025154C">
        <w:t xml:space="preserve"> παράταξης στο Δημοτικό συμβούλιο.</w:t>
      </w:r>
      <w:r>
        <w:t xml:space="preserve"> Η ανάγκη αποσυμφόρησης του Δημάρχου από τα διοικητικά του καθήκοντα έγινε σχετικά νωρίς αντιληπτή</w:t>
      </w:r>
      <w:r w:rsidR="0025154C">
        <w:t xml:space="preserve"> από το νομοθέτη</w:t>
      </w:r>
      <w:r>
        <w:t xml:space="preserve"> και έτσι </w:t>
      </w:r>
      <w:r w:rsidR="0025154C">
        <w:t xml:space="preserve">το 1972 </w:t>
      </w:r>
      <w:r>
        <w:t>προβλέφθηκε η δυνατότητα πρόβλεψης θέσης Γενικού Γραμματέα σε Δήμους άνω των 20</w:t>
      </w:r>
      <w:r w:rsidR="0025154C">
        <w:t>.000 κατοίκων. Αυτή η</w:t>
      </w:r>
      <w:r>
        <w:t xml:space="preserve"> δυνατότητα </w:t>
      </w:r>
      <w:r w:rsidR="0025154C">
        <w:t>καταργήθηκε με το ν.1188/81 και το προνόμιο αυτό δόθηκε</w:t>
      </w:r>
      <w:r>
        <w:t xml:space="preserve"> μόνο σε πολύ μεγάλους Δήμους, άνω των 100.000 </w:t>
      </w:r>
      <w:r>
        <w:lastRenderedPageBreak/>
        <w:t xml:space="preserve">κατοίκων. </w:t>
      </w:r>
      <w:r w:rsidR="0025154C">
        <w:t>Το 1984, νέος νόμος καθόρισε ότι</w:t>
      </w:r>
      <w:r>
        <w:t xml:space="preserve"> οι Δήμοι που μπορούν να έχουν Γενικό Γραμματέα είναι αυτοί άνω των 50.000 κατοίκων με οι</w:t>
      </w:r>
      <w:r w:rsidR="0025154C">
        <w:t xml:space="preserve">κονομική δυνατότητα και το </w:t>
      </w:r>
      <w:r>
        <w:t>με το ν.1832/</w:t>
      </w:r>
      <w:r w:rsidR="0025154C">
        <w:t>198</w:t>
      </w:r>
      <w:r>
        <w:t>9 μειώνεται και πάλι το όριο του πληθυσμού στις 20.000 κατοίκους ενώ παραμένει ακόμη</w:t>
      </w:r>
      <w:r w:rsidR="0025154C">
        <w:t xml:space="preserve"> και η προϋπόθεση της ανάλογης</w:t>
      </w:r>
      <w:r>
        <w:t xml:space="preserve"> οικονομι</w:t>
      </w:r>
      <w:r w:rsidR="0025154C">
        <w:t xml:space="preserve">κής δυνατότητας. </w:t>
      </w:r>
      <w:proofErr w:type="spellStart"/>
      <w:r w:rsidR="0025154C">
        <w:t>Λιγο</w:t>
      </w:r>
      <w:proofErr w:type="spellEnd"/>
      <w:r w:rsidR="0025154C">
        <w:t xml:space="preserve"> αργότερα νέα </w:t>
      </w:r>
      <w:r w:rsidR="0068371B">
        <w:t>νομοθετική</w:t>
      </w:r>
      <w:r w:rsidR="0025154C">
        <w:t xml:space="preserve"> πρωτοβουλία έδωσε</w:t>
      </w:r>
      <w:r>
        <w:t xml:space="preserve"> </w:t>
      </w:r>
      <w:r w:rsidR="0025154C">
        <w:t>τ</w:t>
      </w:r>
      <w:r>
        <w:t>η δυνατότητα αυτή και στις πρωτεύουσες νομών, ανεξαρτήτως λοιπών προϋποθέσεων και τέλος φτάνουμε στο σημερινό πλαίσιο όπου</w:t>
      </w:r>
      <w:r w:rsidR="0025154C">
        <w:t xml:space="preserve"> η κυβέρνηση Κυριάκου Μητσοτάκη με υπουργό</w:t>
      </w:r>
      <w:r w:rsidR="00647853">
        <w:t xml:space="preserve"> Εσωτερικών</w:t>
      </w:r>
      <w:r w:rsidR="0025154C">
        <w:t xml:space="preserve"> τον Τάκη </w:t>
      </w:r>
      <w:proofErr w:type="spellStart"/>
      <w:r w:rsidR="0025154C">
        <w:t>Θεοδωρικ</w:t>
      </w:r>
      <w:r w:rsidR="00647853">
        <w:t>άκο</w:t>
      </w:r>
      <w:proofErr w:type="spellEnd"/>
      <w:r w:rsidR="00647853">
        <w:t xml:space="preserve"> έδωσε</w:t>
      </w:r>
      <w:r>
        <w:t xml:space="preserve"> το δικαίωμα</w:t>
      </w:r>
      <w:r w:rsidR="00647853">
        <w:t xml:space="preserve"> σε κάθε δήμο της χώρας</w:t>
      </w:r>
      <w:r>
        <w:t xml:space="preserve"> να προσλάβει Γενικό Γραμματέα εάν διαθέτει </w:t>
      </w:r>
      <w:r w:rsidR="00647853">
        <w:t xml:space="preserve">βεβαίως </w:t>
      </w:r>
      <w:r>
        <w:t>την απαιτούμενη οικονομική δυνατότητα</w:t>
      </w:r>
      <w:r w:rsidR="00647853">
        <w:t xml:space="preserve"> και χωρίς καν να προβλέπεται σχετική θέση στον οργανισμό εσωτερικής του υπηρεσίας</w:t>
      </w:r>
      <w:r>
        <w:t>.</w:t>
      </w:r>
      <w:r w:rsidR="00647853">
        <w:t xml:space="preserve"> Σε αυτό το σημείο, πρέπει να επισημανθεί ότι αυτό αποτέλεσε και μια μεγάλη θεσμική νίκη της Πανελληνίας Ένωσης Γενικών Γραμματέων Τοπικής Αυτοδιοίκησης και του Προέδρου της Μιχάλη </w:t>
      </w:r>
      <w:proofErr w:type="spellStart"/>
      <w:r w:rsidR="00647853">
        <w:t>Χρηστάκη</w:t>
      </w:r>
      <w:proofErr w:type="spellEnd"/>
      <w:r w:rsidR="00647853">
        <w:t xml:space="preserve">, μιας και αποτελούσε πάγιο αίτημα της.  </w:t>
      </w:r>
      <w:r>
        <w:t xml:space="preserve"> </w:t>
      </w:r>
    </w:p>
    <w:p w:rsidR="00647853" w:rsidRPr="00893B8C" w:rsidRDefault="00647853" w:rsidP="00893B8C">
      <w:pPr>
        <w:spacing w:after="240" w:line="360" w:lineRule="auto"/>
        <w:jc w:val="both"/>
        <w:rPr>
          <w:lang w:val="en-US"/>
        </w:rPr>
      </w:pPr>
      <w:r>
        <w:t>Σύμφωνα λοιπόν με τα σημερινό νομοθετικό καθεστώς, ο</w:t>
      </w:r>
      <w:r w:rsidR="003D7CF8">
        <w:t xml:space="preserve"> Γενικός Γραμματέας προΐσταται αμέσως μετά τον Δήμαρχο όλων των υπηρεσιών του Δήμου και προσυπογράφει τα από το Δήμαρχο υπογραφόμενα έγγραφα. Είναι μετακλητός υπάλληλος, που διορίζεται κα</w:t>
      </w:r>
      <w:r w:rsidR="00BB4544">
        <w:t>ι απολύεται από τον Δήμαρχο και</w:t>
      </w:r>
      <w:r w:rsidR="003D7CF8">
        <w:t xml:space="preserve"> υπόκειται διοικ</w:t>
      </w:r>
      <w:r w:rsidR="00BB4544">
        <w:t xml:space="preserve">ητικά και ιεραρχικά </w:t>
      </w:r>
      <w:r>
        <w:t>μόνο σε</w:t>
      </w:r>
      <w:r w:rsidR="00BB4544">
        <w:t xml:space="preserve"> αυτόν</w:t>
      </w:r>
      <w:r w:rsidR="003D7CF8">
        <w:t>.</w:t>
      </w:r>
      <w:r w:rsidR="00BB4544">
        <w:t xml:space="preserve"> Εύκολα μπορούμε να συμπεράνουμε ότι η Ελληνική πραγματικότητα απέχει πολύ από το μοντέλο διάκρισης των εξουσιών του εξωτερικού</w:t>
      </w:r>
      <w:r>
        <w:t xml:space="preserve"> που αναλύσαμε παραπάνω</w:t>
      </w:r>
      <w:r w:rsidR="00BB4544">
        <w:t xml:space="preserve">. Στην Ελλάδα, όπως αναφέρει ο Πρόεδρος της Πανελληνίας Ένωσης Γενικών Γραμματέων Τοπικής Αυτοδιοίκησης, το 2021 στην εφημερίδα Παρασκήνιο «ο </w:t>
      </w:r>
      <w:r w:rsidR="00BB4544" w:rsidRPr="00BB4544">
        <w:t>γενικός γραμματέας του δήμου είναι ένα πρόσωπο επιλογής του δημάρχου, που υποστηρίζει τον δήμαρχο στα διοικητικά του καθήκοντα, υλοποιώντας τις αρμοδιότητες που του εκχωρεί ο δήμαρχος με απόφασή του</w:t>
      </w:r>
      <w:r w:rsidR="00A12A88">
        <w:t>. Πρόκειται ουσιαστικά για τον άνθρωπο</w:t>
      </w:r>
      <w:r w:rsidR="00BB4544" w:rsidRPr="00BB4544">
        <w:t xml:space="preserve"> του δημάρχου, ένα πρόσωπο εμπιστοσύνης, που αναλαμβάνει τον συντονισμό των Υπηρεσιών του δήμου και αποφορτίζει τον δήμαρχο από έναν σημαντικό όγκο καθημερινών διοικητικών ζητημάτων, με τρόπο που ο δήμαρχος να μπορεί να ασκήσει τον συντονιστικό επιτελικό του ρόλο και να χαράξει και να υλοποιήσει πολιτική για την περιοχή που ασκεί χωρική αρμοδιότητα ο δήμος</w:t>
      </w:r>
      <w:r w:rsidR="00BB4544">
        <w:t>».</w:t>
      </w:r>
      <w:r w:rsidR="002A15F7">
        <w:t xml:space="preserve"> </w:t>
      </w:r>
    </w:p>
    <w:p w:rsidR="003D7CF8" w:rsidRDefault="00647853" w:rsidP="00893B8C">
      <w:pPr>
        <w:spacing w:after="240" w:line="360" w:lineRule="auto"/>
        <w:jc w:val="both"/>
      </w:pPr>
      <w:r w:rsidRPr="00647853">
        <w:lastRenderedPageBreak/>
        <w:t xml:space="preserve">Σύμφωνα λοιπόν με τα ισχύοντα, ο Γενικός Γραμματέας </w:t>
      </w:r>
      <w:r w:rsidR="00A12A88">
        <w:t>έχει ευθύνη για την εύρυθμη</w:t>
      </w:r>
      <w:r w:rsidRPr="00647853">
        <w:t xml:space="preserve"> λε</w:t>
      </w:r>
      <w:r w:rsidR="00A12A88">
        <w:t>ιτουργία των υπηρεσιών ενός ΟΤΑ, συντονίζει,</w:t>
      </w:r>
      <w:r w:rsidR="00A12A88" w:rsidRPr="00647853">
        <w:t xml:space="preserve"> </w:t>
      </w:r>
      <w:r w:rsidR="00A12A88">
        <w:t>προγραμματίζει, οργανώνει και ελέγχει</w:t>
      </w:r>
      <w:r w:rsidRPr="00647853">
        <w:t xml:space="preserve"> τις </w:t>
      </w:r>
      <w:r w:rsidR="00AE6CCF">
        <w:t>εργασίες των υπηρεσιών</w:t>
      </w:r>
      <w:r w:rsidRPr="00647853">
        <w:t xml:space="preserve">, σύμφωνα με τις αρμοδιότητες που του έχουν χορηγηθεί, </w:t>
      </w:r>
      <w:r w:rsidR="00AE6CCF">
        <w:t>με στόχο την εξασφάλιση,</w:t>
      </w:r>
      <w:r w:rsidRPr="00647853">
        <w:t xml:space="preserve"> με αποδοτικό τρόπο</w:t>
      </w:r>
      <w:r w:rsidR="00AE6CCF">
        <w:t>,</w:t>
      </w:r>
      <w:r w:rsidRPr="00647853">
        <w:t xml:space="preserve"> </w:t>
      </w:r>
      <w:r w:rsidR="00AE6CCF">
        <w:t>τ</w:t>
      </w:r>
      <w:r w:rsidRPr="00647853">
        <w:t>η</w:t>
      </w:r>
      <w:r w:rsidR="00AE6CCF">
        <w:t>ς</w:t>
      </w:r>
      <w:r w:rsidRPr="00647853">
        <w:t xml:space="preserve"> αποτελεσματικότητα</w:t>
      </w:r>
      <w:r w:rsidR="00AE6CCF">
        <w:t>ς του παραγόμενου έργου</w:t>
      </w:r>
      <w:r w:rsidRPr="00647853">
        <w:t xml:space="preserve"> με βάση </w:t>
      </w:r>
      <w:r w:rsidR="00AE6CCF">
        <w:t>το όραμα και τις θέσεις</w:t>
      </w:r>
      <w:r w:rsidRPr="00647853">
        <w:t xml:space="preserve"> </w:t>
      </w:r>
      <w:r w:rsidR="00AE6CCF">
        <w:t>κάθε</w:t>
      </w:r>
      <w:r w:rsidRPr="00647853">
        <w:t xml:space="preserve"> δημοτική</w:t>
      </w:r>
      <w:r w:rsidR="00AE6CCF">
        <w:t>ς</w:t>
      </w:r>
      <w:r w:rsidRPr="00647853">
        <w:t xml:space="preserve"> αρχή</w:t>
      </w:r>
      <w:r w:rsidR="00AE6CCF">
        <w:t>ς</w:t>
      </w:r>
      <w:r w:rsidRPr="00647853">
        <w:t>.</w:t>
      </w:r>
      <w:r>
        <w:t xml:space="preserve"> </w:t>
      </w:r>
      <w:r w:rsidR="00AE6CCF">
        <w:t>Ο Γενικός Γραμματέας</w:t>
      </w:r>
      <w:r w:rsidR="003D7CF8">
        <w:t xml:space="preserve"> ασκεί τα καθήκοντα </w:t>
      </w:r>
      <w:r w:rsidR="00AE6CCF">
        <w:t xml:space="preserve">του εωσότου </w:t>
      </w:r>
      <w:r w:rsidR="003D7CF8">
        <w:t>ο Δήμαρχος που τον προσέλαβε α</w:t>
      </w:r>
      <w:r w:rsidR="00AE6CCF">
        <w:t>πολέσει την ιδιότητα του και τότε απολύεται αυτοδικαίως.</w:t>
      </w:r>
    </w:p>
    <w:p w:rsidR="003D7CF8" w:rsidRDefault="002A15F7" w:rsidP="00893B8C">
      <w:pPr>
        <w:spacing w:after="240" w:line="360" w:lineRule="auto"/>
        <w:jc w:val="both"/>
      </w:pPr>
      <w:r>
        <w:t>Έχει</w:t>
      </w:r>
      <w:r w:rsidR="00647853">
        <w:t>,</w:t>
      </w:r>
      <w:r>
        <w:t xml:space="preserve"> ερευνητικό</w:t>
      </w:r>
      <w:r w:rsidR="00647853">
        <w:t>,</w:t>
      </w:r>
      <w:r>
        <w:t xml:space="preserve"> ενδιαφέρον η εξέταση των προσόντων που ένας υποψήφιος Γενικός Γραμματέας πρέπει να έχει. Ο υποψήφιος </w:t>
      </w:r>
      <w:r w:rsidR="003D7CF8">
        <w:t xml:space="preserve">Γενικός Γραμματέας πρέπει να </w:t>
      </w:r>
      <w:r w:rsidR="00386A02">
        <w:t>διαθέτει πτυχίο Α.Ε.Ι.</w:t>
      </w:r>
      <w:r w:rsidR="003D7CF8">
        <w:t xml:space="preserve"> ή Τ.Ε.Ι..</w:t>
      </w:r>
      <w:r>
        <w:t xml:space="preserve"> οποιασδήποτε κατεύθυνσης. Απουσιάζουν, έτσι, οι οποιεσδήποτε σχετικές ακαδημαϊκές γνώσεις (πχ Δημόσια</w:t>
      </w:r>
      <w:r w:rsidR="00647853">
        <w:t xml:space="preserve"> Διοίκηση, Τοπική Αυτοδιοίκηση</w:t>
      </w:r>
      <w:r>
        <w:t xml:space="preserve">, Διοίκηση Επιχειρήσεων, Διοίκηση Έργων κλπ). Απουσιάζει η ύπαρξη μεταπτυχιακού σχετικού τίτλου. Απουσιάζει η σχετική εμπειρία. Ένας Γενικός Γραμματέας μπορεί να είναι ιδιώτης, ελεύθερος επαγγελματίας ή ακόμα και δημόσιος υπάλληλος, </w:t>
      </w:r>
      <w:r w:rsidR="00647853">
        <w:t xml:space="preserve">ο χρόνος δε της υπηρεσίας του </w:t>
      </w:r>
      <w:r w:rsidR="00386A02">
        <w:t>στη θέση του Γενικού</w:t>
      </w:r>
      <w:r w:rsidR="003D7CF8">
        <w:t xml:space="preserve"> λογίζεται ως πραγματική υ</w:t>
      </w:r>
      <w:r w:rsidR="00386A02">
        <w:t>πηρεσία στην οργανική του</w:t>
      </w:r>
      <w:r w:rsidR="00647853">
        <w:t xml:space="preserve"> θέση</w:t>
      </w:r>
      <w:r w:rsidR="003D7CF8">
        <w:t xml:space="preserve">. </w:t>
      </w:r>
      <w:r w:rsidR="00647853">
        <w:t>Είναι εύκολα δηλαδή αντιληπτό</w:t>
      </w:r>
      <w:r>
        <w:t xml:space="preserve"> ότι ο νομοθέτης, δίνει το απόλυτο σχεδόν δικαίωμα</w:t>
      </w:r>
      <w:r w:rsidR="00647853">
        <w:t xml:space="preserve"> στον εκάστοτε Δήμαρχο να προσλάβει</w:t>
      </w:r>
      <w:r>
        <w:t xml:space="preserve"> άτομο επιλογής του για τη συγκεκριμένη θέση. </w:t>
      </w:r>
    </w:p>
    <w:p w:rsidR="002A15F7" w:rsidRDefault="00A47295" w:rsidP="00893B8C">
      <w:pPr>
        <w:spacing w:after="240" w:line="360" w:lineRule="auto"/>
        <w:jc w:val="both"/>
      </w:pPr>
      <w:r>
        <w:t>Με το ίδιο σκεπτικό ο νομοθέτης δ</w:t>
      </w:r>
      <w:r w:rsidR="00386A02">
        <w:t>ίνει τη δυνατότητα στον Δήμαρχο</w:t>
      </w:r>
      <w:r>
        <w:t xml:space="preserve"> </w:t>
      </w:r>
      <w:r w:rsidR="00386A02">
        <w:t>να παραχωρεί,</w:t>
      </w:r>
      <w:r>
        <w:t xml:space="preserve"> </w:t>
      </w:r>
      <w:r w:rsidR="00386A02">
        <w:t>με απόφαση του,</w:t>
      </w:r>
      <w:r>
        <w:t xml:space="preserve"> οποιαδήποτε αρμοδιότητα επιθυμεί στο Γενικό Γραμματέα καθώς και να του αναθέτει </w:t>
      </w:r>
      <w:r w:rsidR="00386A02">
        <w:t>να υπογράφει για αυτό έγγραφα και πιστοποιητικά «με εντολή Δημάρχου».</w:t>
      </w:r>
    </w:p>
    <w:p w:rsidR="00A47295" w:rsidRDefault="00A47295" w:rsidP="00893B8C">
      <w:pPr>
        <w:spacing w:after="240" w:line="360" w:lineRule="auto"/>
        <w:jc w:val="both"/>
      </w:pPr>
      <w:r>
        <w:t>Θεσμικά και πέρα από τη βούληση του εκάστοτε Δημάρχου ο Γενικός Γραμματέας</w:t>
      </w:r>
      <w:r w:rsidRPr="00A47295">
        <w:t xml:space="preserve"> </w:t>
      </w:r>
      <w:r>
        <w:t>έχει</w:t>
      </w:r>
      <w:r w:rsidR="00647853">
        <w:t xml:space="preserve"> μόνο</w:t>
      </w:r>
      <w:r>
        <w:t xml:space="preserve"> τις </w:t>
      </w:r>
      <w:r w:rsidR="00386A02">
        <w:t>κάτωθι</w:t>
      </w:r>
      <w:r>
        <w:t xml:space="preserve"> αρμοδιότητες:</w:t>
      </w:r>
    </w:p>
    <w:p w:rsidR="00A47295" w:rsidRDefault="006177AC" w:rsidP="00E63BE8">
      <w:pPr>
        <w:spacing w:after="240" w:line="360" w:lineRule="auto"/>
        <w:jc w:val="both"/>
      </w:pPr>
      <w:r>
        <w:t>«</w:t>
      </w:r>
      <w:r w:rsidR="00A47295">
        <w:t>α) Υπογράφει τις αποφάσεις χορήγησης αδειών με ή χωρίς αποδοχές και μετακίνησης εκτός έδρας στο εσωτερικό και εξωτερικό των υπαλλήλων του Δήμου</w:t>
      </w:r>
    </w:p>
    <w:p w:rsidR="00A47295" w:rsidRDefault="00A47295" w:rsidP="00E63BE8">
      <w:pPr>
        <w:spacing w:after="240" w:line="360" w:lineRule="auto"/>
        <w:jc w:val="both"/>
      </w:pPr>
      <w:r>
        <w:t>β) Παρέχει οδηγίες, δίνει κατευθύνσεις και, γενικότερα, συντονίζει τις υπηρεσίες του Δήμου κατά την άσκηση του έργου τους</w:t>
      </w:r>
    </w:p>
    <w:p w:rsidR="00A47295" w:rsidRDefault="00A47295" w:rsidP="00E63BE8">
      <w:pPr>
        <w:spacing w:after="240" w:line="360" w:lineRule="auto"/>
        <w:jc w:val="both"/>
      </w:pPr>
      <w:r>
        <w:t>γ) Προβαίνει στη μελέτη και εισήγηση μέτρων για τη βελτίωση και προαγωγή των λειτουργιών του Δήμου</w:t>
      </w:r>
    </w:p>
    <w:p w:rsidR="00A47295" w:rsidRDefault="00A47295" w:rsidP="00E63BE8">
      <w:pPr>
        <w:spacing w:after="240" w:line="360" w:lineRule="auto"/>
        <w:jc w:val="both"/>
      </w:pPr>
      <w:r>
        <w:lastRenderedPageBreak/>
        <w:t>δ) Μεριμνά για την επεξεργασία από τις αρμόδιες υπηρεσίες των θεμάτων που είναι προς συζήτηση ενώπιον του Δημοτικού Συμβουλίου ή της Οικονομικής Επιτροπής ή της Επιτροπής Ποιότητας Ζωής, σύμφωνα με την ημερήσια διάταξη ή έχουν ήδη συζητηθεί σε αυτά, καθώς και να τα υποστηρίζει ενώπιον των ανωτέρω οργάνων, εφόσον κρίνεται απαραίτητο από τον Πρόεδρο του Δημοτικού Συμβουλίου ή των άλλων Επιτροπών</w:t>
      </w:r>
      <w:r w:rsidR="006177AC">
        <w:t>.</w:t>
      </w:r>
    </w:p>
    <w:p w:rsidR="00A47295" w:rsidRDefault="00A47295" w:rsidP="00E63BE8">
      <w:pPr>
        <w:spacing w:after="240" w:line="360" w:lineRule="auto"/>
        <w:jc w:val="both"/>
      </w:pPr>
      <w:r>
        <w:t>ε) Παρακολουθεί τη διαδικασία εφαρμογής των αποφάσεων των οργάνων του Δήμου από τις αρμόδιες υπηρεσίες του Δήμου</w:t>
      </w:r>
      <w:r w:rsidR="006177AC">
        <w:t>.</w:t>
      </w:r>
    </w:p>
    <w:p w:rsidR="00A47295" w:rsidRPr="00893B8C" w:rsidRDefault="00A47295" w:rsidP="00E63BE8">
      <w:pPr>
        <w:spacing w:after="240" w:line="360" w:lineRule="auto"/>
        <w:jc w:val="both"/>
        <w:rPr>
          <w:lang w:val="en-US"/>
        </w:rPr>
      </w:pPr>
      <w:r>
        <w:t>στ) Μεριμνά για την έγκαιρη ετοιμασία των περιοδικών απολογισμών δράσης του Δήμου σύμφωνα προς τα αντίστοιχα προγράμματα ή τις συγκεκριμένες αποφάσεις και ενημερώνει σχετικά το Δημοτικό Συμβούλιο, την Εκτελεστική Επιτροπή και την Οικονομική Επιτροπή</w:t>
      </w:r>
      <w:r w:rsidR="00893B8C">
        <w:rPr>
          <w:lang w:val="en-US"/>
        </w:rPr>
        <w:t>.</w:t>
      </w:r>
    </w:p>
    <w:p w:rsidR="00A47295" w:rsidRPr="00893B8C" w:rsidRDefault="00A47295" w:rsidP="00E63BE8">
      <w:pPr>
        <w:spacing w:after="240" w:line="360" w:lineRule="auto"/>
        <w:jc w:val="both"/>
        <w:rPr>
          <w:lang w:val="en-US"/>
        </w:rPr>
      </w:pPr>
      <w:r>
        <w:t>ζ) Μεριμνά για τη συνεχή βελτίωση της αποτελεσματικής δράσης των υπηρεσιών του Δήμου, την προσαρμογή της λειτουργίας τους στις ανάγκες της τοπικής κοινωνίας και τη βελτίωση της απόδοσης του στελεχικού δυναμικού και των τεχνικών μέσων του Δήμου</w:t>
      </w:r>
      <w:r w:rsidR="00893B8C">
        <w:rPr>
          <w:lang w:val="en-US"/>
        </w:rPr>
        <w:t>.</w:t>
      </w:r>
    </w:p>
    <w:p w:rsidR="00A47295" w:rsidRPr="00893B8C" w:rsidRDefault="00A47295" w:rsidP="00E63BE8">
      <w:pPr>
        <w:spacing w:after="240" w:line="360" w:lineRule="auto"/>
        <w:jc w:val="both"/>
        <w:rPr>
          <w:lang w:val="en-US"/>
        </w:rPr>
      </w:pPr>
      <w:r>
        <w:t>η) Οργανώνει κάθε νέα υπηρεσία που δημιουργείται στο Δήμο</w:t>
      </w:r>
      <w:r w:rsidR="006177AC">
        <w:t>»</w:t>
      </w:r>
      <w:r w:rsidR="00893B8C">
        <w:rPr>
          <w:lang w:val="en-US"/>
        </w:rPr>
        <w:t>.</w:t>
      </w:r>
    </w:p>
    <w:p w:rsidR="003D7CF8" w:rsidRDefault="003D7CF8" w:rsidP="00E63BE8">
      <w:pPr>
        <w:spacing w:after="240" w:line="360" w:lineRule="auto"/>
        <w:jc w:val="both"/>
      </w:pPr>
      <w:r>
        <w:t>Οι αποδοχές</w:t>
      </w:r>
      <w:r w:rsidR="00A47295">
        <w:t xml:space="preserve"> </w:t>
      </w:r>
      <w:r>
        <w:t xml:space="preserve">του Γενικού Γραμματέα καθορίζονται με </w:t>
      </w:r>
      <w:r w:rsidR="00893B8C">
        <w:t>«</w:t>
      </w:r>
      <w:r>
        <w:t xml:space="preserve">Κοινή Υπουργική Απόφαση των Υπουργών Εσωτερικών και Οικονομίας και Οικονομικών, μετά από γνώμη της ΚΕΔΕ, </w:t>
      </w:r>
      <w:r w:rsidR="00A47295">
        <w:t>η οποία αν και σήμερα βρίσκεται σ</w:t>
      </w:r>
      <w:r>
        <w:t>ε ποσοστό 65% επί της αντιμισθίας του οικείου</w:t>
      </w:r>
      <w:r w:rsidR="00A47295">
        <w:t xml:space="preserve"> Δημάρχου</w:t>
      </w:r>
      <w:r w:rsidR="00893B8C">
        <w:t>»</w:t>
      </w:r>
      <w:r w:rsidR="00A47295">
        <w:t xml:space="preserve"> (ΚΥΑ 7309/1.3.2011), παρόλα αυτά </w:t>
      </w:r>
      <w:r w:rsidR="00893B8C">
        <w:t>«</w:t>
      </w:r>
      <w:r>
        <w:t>σε καμία περίπτωση δεν μπορεί να είναι κατώτερες</w:t>
      </w:r>
      <w:r w:rsidR="006177AC">
        <w:t xml:space="preserve"> </w:t>
      </w:r>
      <w:r>
        <w:t>των αντίστοιχων αποδοχών των υπαλλήλων ειδικών θέσεων 1ου βαθμού, όπως αυτές καθορίζονται κάθε φορά</w:t>
      </w:r>
      <w:r w:rsidR="00893B8C">
        <w:t>»</w:t>
      </w:r>
      <w:r>
        <w:t>.</w:t>
      </w:r>
    </w:p>
    <w:p w:rsidR="00A47295" w:rsidRDefault="00893B8C" w:rsidP="00E63BE8">
      <w:pPr>
        <w:spacing w:after="240" w:line="360" w:lineRule="auto"/>
        <w:jc w:val="both"/>
      </w:pPr>
      <w:r>
        <w:t>Το παραπάνω, αποτέλεσε μεν μια νίκη του συλλογικού οργάνου των Γενικών Γραμματέων, αλλά από την άλλη εξίσωσε μισθολογικά τον Γενικό Γραμματέα ενός Δήμου 95.000 κατοίκων με αυτόν ενός Δήμου 5000 κατοίκων.</w:t>
      </w:r>
    </w:p>
    <w:p w:rsidR="001F6784" w:rsidRPr="002721E9" w:rsidRDefault="006177AC" w:rsidP="00E63BE8">
      <w:pPr>
        <w:spacing w:after="240" w:line="360" w:lineRule="auto"/>
        <w:jc w:val="both"/>
      </w:pPr>
      <w:r>
        <w:t>Με</w:t>
      </w:r>
      <w:r w:rsidR="00386A02">
        <w:t xml:space="preserve"> τον νόμο</w:t>
      </w:r>
      <w:r w:rsidR="001F6784" w:rsidRPr="002721E9">
        <w:t xml:space="preserve"> 3463/06 </w:t>
      </w:r>
      <w:r w:rsidR="00893B8C">
        <w:t xml:space="preserve"> θεσμοθετείτε</w:t>
      </w:r>
      <w:r w:rsidR="00386A02">
        <w:t>,</w:t>
      </w:r>
      <w:r w:rsidR="00893B8C">
        <w:t xml:space="preserve"> </w:t>
      </w:r>
      <w:r w:rsidR="001F6784" w:rsidRPr="002721E9">
        <w:t xml:space="preserve">πλέον </w:t>
      </w:r>
      <w:r w:rsidR="00386A02" w:rsidRPr="002721E9">
        <w:t>ρητώς</w:t>
      </w:r>
      <w:r w:rsidR="00386A02">
        <w:t>,</w:t>
      </w:r>
      <w:r w:rsidR="00386A02" w:rsidRPr="002721E9">
        <w:t xml:space="preserve"> </w:t>
      </w:r>
      <w:r w:rsidR="00386A02">
        <w:t>κώλυμα εκλογής</w:t>
      </w:r>
      <w:r w:rsidR="001F6784" w:rsidRPr="002721E9">
        <w:t xml:space="preserve"> για το</w:t>
      </w:r>
      <w:r w:rsidR="00386A02">
        <w:t>υς γενικούς γραμματείς των ΟΤΑ</w:t>
      </w:r>
      <w:r w:rsidR="001F6784" w:rsidRPr="002721E9">
        <w:t xml:space="preserve">, δεδομένου ότι –αν και εξαιρείται από τη μονιμότητα (άρθρο 103, παρ. 5 Συντ.)– </w:t>
      </w:r>
      <w:r w:rsidR="00386A02" w:rsidRPr="002721E9">
        <w:t xml:space="preserve">συντρέχει </w:t>
      </w:r>
      <w:r w:rsidR="001F6784" w:rsidRPr="002721E9">
        <w:t xml:space="preserve">και γι’ αυτόν, όπως και για τους μόνιμους υπαλλήλους </w:t>
      </w:r>
      <w:r w:rsidR="001F6784" w:rsidRPr="002721E9">
        <w:lastRenderedPageBreak/>
        <w:t xml:space="preserve">του </w:t>
      </w:r>
      <w:r w:rsidR="00580EA6">
        <w:t xml:space="preserve">κάθε </w:t>
      </w:r>
      <w:r w:rsidR="001F6784" w:rsidRPr="002721E9">
        <w:t xml:space="preserve">δήμου, ο ίδιος δικαιολογητικός λόγος που επιβάλλει τη θέσπιση του συγκεκριμένου κωλύματος, δηλαδή </w:t>
      </w:r>
      <w:r w:rsidR="00893B8C">
        <w:t>«</w:t>
      </w:r>
      <w:r w:rsidR="001F6784" w:rsidRPr="002721E9">
        <w:t>η προστασία του δημοσίου συμφέροντος από τον ψυχολογικό επηρεασμό που είναι δυνατόν να ασκήσουν στο εκλογικό σώμα πρόσωπα τα οποία κατέχουν δημόσια θέση στο δήμο όπου υπηρετούν</w:t>
      </w:r>
      <w:r w:rsidR="00893B8C">
        <w:t>»</w:t>
      </w:r>
      <w:r w:rsidR="001F6784" w:rsidRPr="002721E9">
        <w:t xml:space="preserve"> (</w:t>
      </w:r>
      <w:proofErr w:type="spellStart"/>
      <w:r w:rsidR="001F6784" w:rsidRPr="002721E9">
        <w:t>πρβλ</w:t>
      </w:r>
      <w:proofErr w:type="spellEnd"/>
      <w:r w:rsidR="001F6784" w:rsidRPr="002721E9">
        <w:t xml:space="preserve">. </w:t>
      </w:r>
      <w:proofErr w:type="spellStart"/>
      <w:r w:rsidR="001F6784" w:rsidRPr="002721E9">
        <w:t>Σ.τ.Ε</w:t>
      </w:r>
      <w:proofErr w:type="spellEnd"/>
      <w:r w:rsidR="001F6784" w:rsidRPr="002721E9">
        <w:t xml:space="preserve">. 452/1988) και </w:t>
      </w:r>
      <w:r w:rsidR="00893B8C">
        <w:t>«</w:t>
      </w:r>
      <w:r w:rsidR="001F6784" w:rsidRPr="002721E9">
        <w:t>η αποφυγή της προπαρασκευής, με τον τρόπο αυτό, της σταδιοδρομίας τους ως δημοτικών αρχόντων</w:t>
      </w:r>
      <w:r w:rsidR="00893B8C">
        <w:t>»</w:t>
      </w:r>
      <w:r w:rsidR="001F6784" w:rsidRPr="002721E9">
        <w:t> </w:t>
      </w:r>
      <w:r w:rsidR="001F6784" w:rsidRPr="006177AC">
        <w:t>(</w:t>
      </w:r>
      <w:proofErr w:type="spellStart"/>
      <w:r w:rsidR="001F6784" w:rsidRPr="006177AC">
        <w:t>Σ.τ.Ε</w:t>
      </w:r>
      <w:proofErr w:type="spellEnd"/>
      <w:r w:rsidR="001F6784" w:rsidRPr="006177AC">
        <w:t>. 117/2004).</w:t>
      </w:r>
    </w:p>
    <w:p w:rsidR="00A47295" w:rsidRDefault="00A47295" w:rsidP="00E63BE8">
      <w:pPr>
        <w:spacing w:after="240" w:line="360" w:lineRule="auto"/>
        <w:jc w:val="both"/>
        <w:rPr>
          <w:i/>
          <w:iCs/>
        </w:rPr>
      </w:pPr>
    </w:p>
    <w:p w:rsidR="00893B8C" w:rsidRDefault="00893B8C" w:rsidP="00E63BE8">
      <w:pPr>
        <w:spacing w:after="240" w:line="360" w:lineRule="auto"/>
        <w:jc w:val="both"/>
        <w:rPr>
          <w:i/>
          <w:iCs/>
        </w:rPr>
      </w:pPr>
    </w:p>
    <w:p w:rsidR="00893B8C" w:rsidRDefault="00893B8C" w:rsidP="00E63BE8">
      <w:pPr>
        <w:spacing w:after="240" w:line="360" w:lineRule="auto"/>
        <w:jc w:val="both"/>
        <w:rPr>
          <w:i/>
          <w:iCs/>
        </w:rPr>
      </w:pPr>
    </w:p>
    <w:p w:rsidR="00893B8C" w:rsidRDefault="00893B8C" w:rsidP="00E63BE8">
      <w:pPr>
        <w:spacing w:after="240" w:line="360" w:lineRule="auto"/>
        <w:jc w:val="both"/>
        <w:rPr>
          <w:i/>
          <w:iCs/>
        </w:rPr>
      </w:pPr>
    </w:p>
    <w:p w:rsidR="00893B8C" w:rsidRDefault="00893B8C" w:rsidP="00E63BE8">
      <w:pPr>
        <w:spacing w:after="240" w:line="360" w:lineRule="auto"/>
        <w:jc w:val="both"/>
        <w:rPr>
          <w:i/>
          <w:iCs/>
        </w:rPr>
      </w:pPr>
    </w:p>
    <w:p w:rsidR="00893B8C" w:rsidRDefault="00893B8C" w:rsidP="00E63BE8">
      <w:pPr>
        <w:spacing w:after="240" w:line="360" w:lineRule="auto"/>
        <w:jc w:val="both"/>
        <w:rPr>
          <w:i/>
          <w:iCs/>
        </w:rPr>
      </w:pPr>
    </w:p>
    <w:p w:rsidR="00893B8C" w:rsidRDefault="00893B8C" w:rsidP="00E63BE8">
      <w:pPr>
        <w:spacing w:after="240" w:line="360" w:lineRule="auto"/>
        <w:jc w:val="both"/>
        <w:rPr>
          <w:i/>
          <w:iCs/>
        </w:rPr>
      </w:pPr>
    </w:p>
    <w:p w:rsidR="00893B8C" w:rsidRDefault="00893B8C" w:rsidP="00E63BE8">
      <w:pPr>
        <w:spacing w:after="240" w:line="360" w:lineRule="auto"/>
        <w:jc w:val="both"/>
        <w:rPr>
          <w:i/>
          <w:iCs/>
        </w:rPr>
      </w:pPr>
    </w:p>
    <w:p w:rsidR="00580EA6" w:rsidRDefault="00580EA6" w:rsidP="00E63BE8">
      <w:pPr>
        <w:spacing w:after="240" w:line="360" w:lineRule="auto"/>
        <w:jc w:val="both"/>
        <w:rPr>
          <w:i/>
          <w:iCs/>
        </w:rPr>
      </w:pPr>
    </w:p>
    <w:p w:rsidR="00893B8C" w:rsidRDefault="00893B8C" w:rsidP="00E63BE8">
      <w:pPr>
        <w:spacing w:after="240" w:line="360" w:lineRule="auto"/>
        <w:jc w:val="both"/>
        <w:rPr>
          <w:i/>
          <w:iCs/>
        </w:rPr>
      </w:pPr>
    </w:p>
    <w:p w:rsidR="00406AE2" w:rsidRDefault="00406AE2" w:rsidP="00E63BE8">
      <w:pPr>
        <w:spacing w:after="240" w:line="360" w:lineRule="auto"/>
        <w:jc w:val="both"/>
        <w:rPr>
          <w:i/>
          <w:iCs/>
        </w:rPr>
      </w:pPr>
    </w:p>
    <w:p w:rsidR="00406AE2" w:rsidRDefault="00406AE2" w:rsidP="00E63BE8">
      <w:pPr>
        <w:spacing w:after="240" w:line="360" w:lineRule="auto"/>
        <w:jc w:val="both"/>
        <w:rPr>
          <w:i/>
          <w:iCs/>
        </w:rPr>
      </w:pPr>
    </w:p>
    <w:p w:rsidR="00406AE2" w:rsidRDefault="00406AE2" w:rsidP="00E63BE8">
      <w:pPr>
        <w:spacing w:after="240" w:line="360" w:lineRule="auto"/>
        <w:jc w:val="both"/>
        <w:rPr>
          <w:i/>
          <w:iCs/>
        </w:rPr>
      </w:pPr>
    </w:p>
    <w:p w:rsidR="00406AE2" w:rsidRDefault="00406AE2" w:rsidP="00E63BE8">
      <w:pPr>
        <w:spacing w:after="240" w:line="360" w:lineRule="auto"/>
        <w:jc w:val="both"/>
        <w:rPr>
          <w:i/>
          <w:iCs/>
        </w:rPr>
      </w:pPr>
    </w:p>
    <w:p w:rsidR="00406AE2" w:rsidRDefault="00406AE2" w:rsidP="00E63BE8">
      <w:pPr>
        <w:spacing w:after="240" w:line="360" w:lineRule="auto"/>
        <w:jc w:val="both"/>
        <w:rPr>
          <w:i/>
          <w:iCs/>
        </w:rPr>
      </w:pPr>
    </w:p>
    <w:p w:rsidR="00406AE2" w:rsidRDefault="00406AE2" w:rsidP="00E63BE8">
      <w:pPr>
        <w:spacing w:after="240" w:line="360" w:lineRule="auto"/>
        <w:jc w:val="both"/>
        <w:rPr>
          <w:i/>
          <w:iCs/>
        </w:rPr>
      </w:pPr>
    </w:p>
    <w:p w:rsidR="005F43F2" w:rsidRDefault="005F43F2" w:rsidP="00E63BE8">
      <w:pPr>
        <w:spacing w:after="240" w:line="360" w:lineRule="auto"/>
        <w:jc w:val="both"/>
        <w:rPr>
          <w:i/>
          <w:iCs/>
        </w:rPr>
      </w:pPr>
    </w:p>
    <w:p w:rsidR="00B64A36" w:rsidRPr="00FD3D64" w:rsidRDefault="00893B8C" w:rsidP="00FD3D64">
      <w:pPr>
        <w:spacing w:after="240"/>
        <w:jc w:val="both"/>
        <w:rPr>
          <w:b/>
          <w:sz w:val="32"/>
        </w:rPr>
      </w:pPr>
      <w:r w:rsidRPr="00FD3D64">
        <w:rPr>
          <w:b/>
          <w:sz w:val="32"/>
        </w:rPr>
        <w:lastRenderedPageBreak/>
        <w:t>Γ</w:t>
      </w:r>
      <w:r w:rsidR="00A5795E" w:rsidRPr="00FD3D64">
        <w:rPr>
          <w:b/>
          <w:sz w:val="32"/>
        </w:rPr>
        <w:t xml:space="preserve"> ΜΕΡΟΣ</w:t>
      </w:r>
    </w:p>
    <w:p w:rsidR="00893B8C" w:rsidRPr="00FD3D64" w:rsidRDefault="00A5795E" w:rsidP="00E63BE8">
      <w:pPr>
        <w:spacing w:after="240" w:line="360" w:lineRule="auto"/>
        <w:jc w:val="both"/>
        <w:rPr>
          <w:b/>
          <w:iCs/>
          <w:sz w:val="32"/>
        </w:rPr>
      </w:pPr>
      <w:r w:rsidRPr="00FD3D64">
        <w:rPr>
          <w:b/>
          <w:iCs/>
          <w:sz w:val="32"/>
        </w:rPr>
        <w:t xml:space="preserve">Ερευνητικό μέρος: </w:t>
      </w:r>
      <w:r w:rsidR="00893B8C" w:rsidRPr="00FD3D64">
        <w:rPr>
          <w:b/>
          <w:iCs/>
          <w:sz w:val="32"/>
        </w:rPr>
        <w:t>Μεθοδολογία και αποτύπωση των απαντήσεων</w:t>
      </w:r>
    </w:p>
    <w:p w:rsidR="00A5795E" w:rsidRPr="00FD3D64" w:rsidRDefault="00893B8C" w:rsidP="00E63BE8">
      <w:pPr>
        <w:spacing w:after="240" w:line="360" w:lineRule="auto"/>
        <w:jc w:val="both"/>
        <w:rPr>
          <w:b/>
          <w:iCs/>
          <w:sz w:val="28"/>
          <w:szCs w:val="26"/>
        </w:rPr>
      </w:pPr>
      <w:r w:rsidRPr="00FD3D64">
        <w:rPr>
          <w:b/>
          <w:iCs/>
          <w:sz w:val="28"/>
          <w:szCs w:val="26"/>
        </w:rPr>
        <w:t>3</w:t>
      </w:r>
      <w:r w:rsidR="00A5795E" w:rsidRPr="00FD3D64">
        <w:rPr>
          <w:b/>
          <w:iCs/>
          <w:sz w:val="28"/>
          <w:szCs w:val="26"/>
        </w:rPr>
        <w:t>.1 Μεθοδολογία της Έρευνας</w:t>
      </w:r>
    </w:p>
    <w:p w:rsidR="00A5795E" w:rsidRPr="00146200" w:rsidRDefault="006E35C4" w:rsidP="00E63BE8">
      <w:pPr>
        <w:spacing w:after="240" w:line="360" w:lineRule="auto"/>
        <w:jc w:val="both"/>
        <w:rPr>
          <w:b/>
          <w:iCs/>
        </w:rPr>
      </w:pPr>
      <w:r>
        <w:rPr>
          <w:b/>
          <w:iCs/>
        </w:rPr>
        <w:t>3</w:t>
      </w:r>
      <w:r w:rsidR="00A5795E" w:rsidRPr="00146200">
        <w:rPr>
          <w:b/>
          <w:iCs/>
        </w:rPr>
        <w:t>.</w:t>
      </w:r>
      <w:r w:rsidR="00A5795E">
        <w:rPr>
          <w:b/>
          <w:iCs/>
        </w:rPr>
        <w:t>1.1</w:t>
      </w:r>
      <w:r w:rsidR="00A5795E" w:rsidRPr="00146200">
        <w:rPr>
          <w:b/>
          <w:iCs/>
        </w:rPr>
        <w:t xml:space="preserve"> Μέθοδος δειγματοληψίας</w:t>
      </w:r>
    </w:p>
    <w:p w:rsidR="00A5795E" w:rsidRDefault="00A5795E" w:rsidP="00E63BE8">
      <w:pPr>
        <w:spacing w:after="240" w:line="360" w:lineRule="auto"/>
        <w:jc w:val="both"/>
        <w:rPr>
          <w:rFonts w:eastAsia="Calibri"/>
        </w:rPr>
      </w:pPr>
      <w:r w:rsidRPr="00146200">
        <w:rPr>
          <w:rFonts w:eastAsia="Calibri"/>
        </w:rPr>
        <w:t xml:space="preserve">Το δείγμα των ατόμων που συμμετείχαν στην έρευνα δεν ανταποκρίνεται σε στατιστική τυχαιότητα και </w:t>
      </w:r>
      <w:proofErr w:type="spellStart"/>
      <w:r w:rsidRPr="00146200">
        <w:rPr>
          <w:rFonts w:eastAsia="Calibri"/>
        </w:rPr>
        <w:t>κατ΄</w:t>
      </w:r>
      <w:proofErr w:type="spellEnd"/>
      <w:r w:rsidRPr="00146200">
        <w:rPr>
          <w:rFonts w:eastAsia="Calibri"/>
        </w:rPr>
        <w:t xml:space="preserve"> αυτόν τον τρόπο δεν διασφαλίζεται η αντιπροσωπευτικότητα και δεν μπορούν να εξαχθούν γενικεύσιμα συμπεράσματα (</w:t>
      </w:r>
      <w:proofErr w:type="spellStart"/>
      <w:r w:rsidRPr="00146200">
        <w:rPr>
          <w:rFonts w:eastAsia="Calibri"/>
        </w:rPr>
        <w:t>Ιωσηφίδης</w:t>
      </w:r>
      <w:proofErr w:type="spellEnd"/>
      <w:r w:rsidRPr="00146200">
        <w:rPr>
          <w:rFonts w:eastAsia="Calibri"/>
        </w:rPr>
        <w:t xml:space="preserve">, 2008). Μπορεί όμως μέσα από αυτό το δείγμα να αποκαλυφθούν διαδικασίες </w:t>
      </w:r>
      <w:r>
        <w:rPr>
          <w:rFonts w:eastAsia="Calibri"/>
        </w:rPr>
        <w:t xml:space="preserve">στην οργάνωση και το </w:t>
      </w:r>
      <w:proofErr w:type="spellStart"/>
      <w:r w:rsidR="00CC2BA5">
        <w:rPr>
          <w:rFonts w:eastAsia="Calibri"/>
          <w:lang w:val="en-US"/>
        </w:rPr>
        <w:t>Μάν</w:t>
      </w:r>
      <w:proofErr w:type="spellEnd"/>
      <w:r w:rsidR="00CC2BA5">
        <w:rPr>
          <w:rFonts w:eastAsia="Calibri"/>
          <w:lang w:val="en-US"/>
        </w:rPr>
        <w:t>ατζμεντ</w:t>
      </w:r>
      <w:r>
        <w:rPr>
          <w:rFonts w:eastAsia="Calibri"/>
          <w:lang w:val="en-US"/>
        </w:rPr>
        <w:t xml:space="preserve"> </w:t>
      </w:r>
      <w:r>
        <w:rPr>
          <w:rFonts w:eastAsia="Calibri"/>
        </w:rPr>
        <w:t>των ΟΤΑ που η βιβλιογραφία μέχρι σήμερα δεν είχε κατανοήσει πλήρως και</w:t>
      </w:r>
      <w:r w:rsidRPr="00146200">
        <w:rPr>
          <w:rFonts w:eastAsia="Calibri"/>
        </w:rPr>
        <w:t xml:space="preserve"> να λάβουμε υπόψη μας νέες αναπαραστάσεις και νοηματοδοτήσεις καθώς και τον τρόπο που αντιλαμβάνονται </w:t>
      </w:r>
      <w:r>
        <w:rPr>
          <w:rFonts w:eastAsia="Calibri"/>
        </w:rPr>
        <w:t>αυτά την επαγγελματική θέση και υπόσταση</w:t>
      </w:r>
      <w:r w:rsidRPr="00146200">
        <w:rPr>
          <w:rFonts w:eastAsia="Calibri"/>
        </w:rPr>
        <w:t xml:space="preserve">. Στη ποιοτική μέθοδο, η αίσθηση ότι το μέγεθος του δείγματος είναι επαρκές δημιουργείται όταν η συλλογή των δεδομένων φτάνει σε θεωρητικό κορεσμό, τα δεδομένα δηλαδή που καταγράφονται επαναλαμβάνονται και δεν προσφέρεται τίποτα καινούριο και πρωτότυπο όπως και στην παρούσα έρευνα. Όσον αφορά το από </w:t>
      </w:r>
      <w:r>
        <w:rPr>
          <w:rFonts w:eastAsia="Calibri"/>
        </w:rPr>
        <w:t>ποιους Δήμους</w:t>
      </w:r>
      <w:r w:rsidRPr="00146200">
        <w:rPr>
          <w:rFonts w:eastAsia="Calibri"/>
        </w:rPr>
        <w:t xml:space="preserve"> θα προέλθουν τα υποκείμενα χρησιμοποιήθηκε σκόπιμη δειγματοληψία με στόχο </w:t>
      </w:r>
      <w:r>
        <w:rPr>
          <w:rFonts w:eastAsia="Calibri"/>
        </w:rPr>
        <w:t>τον εντοπισμό στελεχών από αστικούς αλλά και ορεινούς Δήμους, μεγάλους και μικρότερους</w:t>
      </w:r>
      <w:r w:rsidRPr="00A71CE1">
        <w:rPr>
          <w:rFonts w:eastAsia="Calibri"/>
        </w:rPr>
        <w:t xml:space="preserve">. </w:t>
      </w:r>
    </w:p>
    <w:p w:rsidR="00A5795E" w:rsidRDefault="00A5795E" w:rsidP="00E63BE8">
      <w:pPr>
        <w:spacing w:after="240" w:line="360" w:lineRule="auto"/>
        <w:jc w:val="both"/>
        <w:rPr>
          <w:rFonts w:eastAsia="Calibri"/>
        </w:rPr>
      </w:pPr>
      <w:r w:rsidRPr="00A71CE1">
        <w:rPr>
          <w:rFonts w:eastAsia="Calibri"/>
        </w:rPr>
        <w:t>Έτσ</w:t>
      </w:r>
      <w:r>
        <w:rPr>
          <w:rFonts w:eastAsia="Calibri"/>
        </w:rPr>
        <w:t xml:space="preserve">ι, ως ερευνητικά υποκείμενα επιλέχθηκαν τρεις (3) Γενικοί Γραμματείς από αστικούς Δήμους της Αττικής, </w:t>
      </w:r>
      <w:r w:rsidR="007D6528">
        <w:rPr>
          <w:rFonts w:eastAsia="Calibri"/>
        </w:rPr>
        <w:t>ένας (1) γενικός γραμματέας από</w:t>
      </w:r>
      <w:r>
        <w:rPr>
          <w:rFonts w:eastAsia="Calibri"/>
        </w:rPr>
        <w:t xml:space="preserve"> ορεινό</w:t>
      </w:r>
      <w:r w:rsidR="007D6528">
        <w:rPr>
          <w:rFonts w:eastAsia="Calibri"/>
        </w:rPr>
        <w:t xml:space="preserve"> Δήμο</w:t>
      </w:r>
      <w:r>
        <w:rPr>
          <w:rFonts w:eastAsia="Calibri"/>
        </w:rPr>
        <w:t xml:space="preserve"> και ένας </w:t>
      </w:r>
      <w:r w:rsidR="007D6528">
        <w:rPr>
          <w:rFonts w:eastAsia="Calibri"/>
        </w:rPr>
        <w:t>από</w:t>
      </w:r>
      <w:r>
        <w:rPr>
          <w:rFonts w:eastAsia="Calibri"/>
        </w:rPr>
        <w:t xml:space="preserve"> Δήμο της Κρήτη</w:t>
      </w:r>
      <w:r w:rsidR="007D6528">
        <w:rPr>
          <w:rFonts w:eastAsia="Calibri"/>
        </w:rPr>
        <w:t>,</w:t>
      </w:r>
      <w:r w:rsidR="007D6528" w:rsidRPr="007D6528">
        <w:t xml:space="preserve"> </w:t>
      </w:r>
      <w:r w:rsidR="007D6528" w:rsidRPr="007D6528">
        <w:rPr>
          <w:rFonts w:eastAsia="Calibri"/>
        </w:rPr>
        <w:t>κάτω των 20.000 κατοίκων</w:t>
      </w:r>
      <w:r w:rsidR="007D6528">
        <w:rPr>
          <w:rFonts w:eastAsia="Calibri"/>
        </w:rPr>
        <w:t xml:space="preserve"> αμφότεροι</w:t>
      </w:r>
      <w:r>
        <w:rPr>
          <w:rFonts w:eastAsia="Calibri"/>
        </w:rPr>
        <w:t xml:space="preserve">.  </w:t>
      </w:r>
      <w:r w:rsidRPr="00A71CE1">
        <w:rPr>
          <w:rFonts w:eastAsia="Calibri"/>
        </w:rPr>
        <w:t>Η ηλικία τ</w:t>
      </w:r>
      <w:r>
        <w:rPr>
          <w:rFonts w:eastAsia="Calibri"/>
        </w:rPr>
        <w:t xml:space="preserve">ου δείγματος ποικίλει μεταξύ </w:t>
      </w:r>
      <w:r w:rsidR="00CD15B3">
        <w:rPr>
          <w:rFonts w:eastAsia="Calibri"/>
        </w:rPr>
        <w:t>36</w:t>
      </w:r>
      <w:r>
        <w:rPr>
          <w:rFonts w:eastAsia="Calibri"/>
        </w:rPr>
        <w:t xml:space="preserve"> και 54</w:t>
      </w:r>
      <w:r w:rsidRPr="00A71CE1">
        <w:rPr>
          <w:rFonts w:eastAsia="Calibri"/>
        </w:rPr>
        <w:t xml:space="preserve"> ετών, ενώ η πλειοψηφία των συμμετεχόντων</w:t>
      </w:r>
      <w:r>
        <w:rPr>
          <w:rFonts w:eastAsia="Calibri"/>
        </w:rPr>
        <w:t xml:space="preserve"> στην έρευνα είναι άνδρες 4 στους 5. </w:t>
      </w:r>
      <w:r w:rsidRPr="00A71CE1">
        <w:rPr>
          <w:rFonts w:eastAsia="Calibri"/>
        </w:rPr>
        <w:t xml:space="preserve">Η διαδικασία δεοντολογικά ακολούθησε την ενημέρωση εκ των προτέρων των υποκειμένων για τη χρήση των εμπειριών τους για ερευνητικό σκοπό, τήρηση της ανωνυμίας και παραχωρήθηκε ανά περίπτωση η συναίνεση τους για μαγνητοφώνηση. Επετεύχθη </w:t>
      </w:r>
      <w:r>
        <w:rPr>
          <w:rFonts w:eastAsia="Calibri"/>
        </w:rPr>
        <w:t>γρήγορα σχέση εμπιστοσύνης με τον ερευνητή μιας και ο ίδιος Γενικός Γραμματέας</w:t>
      </w:r>
      <w:r w:rsidRPr="00A71CE1">
        <w:rPr>
          <w:rFonts w:eastAsia="Calibri"/>
        </w:rPr>
        <w:t xml:space="preserve"> και καταγράφηκε με την παρατήρηση υψηλό κίνητρο συμμετοχής στη διαδικασία της συνέντευξης.</w:t>
      </w:r>
      <w:r w:rsidR="00BA35B3">
        <w:rPr>
          <w:rFonts w:eastAsia="Calibri"/>
        </w:rPr>
        <w:t xml:space="preserve"> Η πρόσβαση στα </w:t>
      </w:r>
      <w:r w:rsidR="00BA35B3">
        <w:rPr>
          <w:rFonts w:eastAsia="Calibri"/>
        </w:rPr>
        <w:lastRenderedPageBreak/>
        <w:t>υποκείμενα της έρευνας πραγματοποιήθηκε μέσω τηλεφωνικής επικοινωνίας.</w:t>
      </w:r>
      <w:r w:rsidR="000C39BC">
        <w:rPr>
          <w:rFonts w:eastAsia="Calibri"/>
        </w:rPr>
        <w:t xml:space="preserve"> Για λόγους συντομίας από εδώ</w:t>
      </w:r>
      <w:r w:rsidR="00CD15B3">
        <w:rPr>
          <w:rFonts w:eastAsia="Calibri"/>
        </w:rPr>
        <w:t xml:space="preserve"> και </w:t>
      </w:r>
      <w:r w:rsidR="000C39BC">
        <w:rPr>
          <w:rFonts w:eastAsia="Calibri"/>
        </w:rPr>
        <w:t>στο εξής</w:t>
      </w:r>
      <w:r w:rsidR="00CD15B3">
        <w:rPr>
          <w:rFonts w:eastAsia="Calibri"/>
        </w:rPr>
        <w:t xml:space="preserve"> θα αναφέρονται ως</w:t>
      </w:r>
    </w:p>
    <w:p w:rsidR="00CD15B3" w:rsidRDefault="00CD15B3" w:rsidP="00E63BE8">
      <w:pPr>
        <w:spacing w:after="240" w:line="360" w:lineRule="auto"/>
        <w:jc w:val="both"/>
        <w:rPr>
          <w:rFonts w:eastAsia="Calibri"/>
        </w:rPr>
      </w:pPr>
      <w:r w:rsidRPr="000C39BC">
        <w:rPr>
          <w:rFonts w:eastAsia="Calibri"/>
          <w:b/>
        </w:rPr>
        <w:t>Σ1:</w:t>
      </w:r>
      <w:r>
        <w:rPr>
          <w:rFonts w:eastAsia="Calibri"/>
        </w:rPr>
        <w:t xml:space="preserve"> Γενικός Γρ</w:t>
      </w:r>
      <w:r w:rsidR="00D95805">
        <w:rPr>
          <w:rFonts w:eastAsia="Calibri"/>
        </w:rPr>
        <w:t>αμματέας Αστικού Δήμου Αττικής</w:t>
      </w:r>
    </w:p>
    <w:p w:rsidR="00CD15B3" w:rsidRDefault="000C39BC" w:rsidP="00E63BE8">
      <w:pPr>
        <w:spacing w:after="240" w:line="360" w:lineRule="auto"/>
        <w:jc w:val="both"/>
        <w:rPr>
          <w:rFonts w:eastAsia="Calibri"/>
        </w:rPr>
      </w:pPr>
      <w:r>
        <w:rPr>
          <w:rFonts w:eastAsia="Calibri"/>
          <w:b/>
        </w:rPr>
        <w:t>Σ2:</w:t>
      </w:r>
      <w:r w:rsidR="00CD15B3">
        <w:rPr>
          <w:rFonts w:eastAsia="Calibri"/>
        </w:rPr>
        <w:t xml:space="preserve"> Γενικός Γρ</w:t>
      </w:r>
      <w:r w:rsidR="00D95805">
        <w:rPr>
          <w:rFonts w:eastAsia="Calibri"/>
        </w:rPr>
        <w:t>αμματέας Αστικού Δήμου Αττικής</w:t>
      </w:r>
    </w:p>
    <w:p w:rsidR="00CD15B3" w:rsidRDefault="00CD15B3" w:rsidP="00E63BE8">
      <w:pPr>
        <w:spacing w:after="240" w:line="360" w:lineRule="auto"/>
        <w:jc w:val="both"/>
        <w:rPr>
          <w:rFonts w:eastAsia="Calibri"/>
        </w:rPr>
      </w:pPr>
      <w:r w:rsidRPr="000C39BC">
        <w:rPr>
          <w:rFonts w:eastAsia="Calibri"/>
          <w:b/>
        </w:rPr>
        <w:t>Σ3</w:t>
      </w:r>
      <w:r w:rsidR="000C39BC" w:rsidRPr="000C39BC">
        <w:rPr>
          <w:rFonts w:eastAsia="Calibri"/>
          <w:b/>
        </w:rPr>
        <w:t>:</w:t>
      </w:r>
      <w:r>
        <w:rPr>
          <w:rFonts w:eastAsia="Calibri"/>
        </w:rPr>
        <w:t xml:space="preserve"> Γενικός Γρ</w:t>
      </w:r>
      <w:r w:rsidR="00D95805">
        <w:rPr>
          <w:rFonts w:eastAsia="Calibri"/>
        </w:rPr>
        <w:t>αμματέας Αστικού Δήμου Αττικής</w:t>
      </w:r>
    </w:p>
    <w:p w:rsidR="00CD15B3" w:rsidRDefault="00CD15B3" w:rsidP="00E63BE8">
      <w:pPr>
        <w:spacing w:after="240" w:line="360" w:lineRule="auto"/>
        <w:jc w:val="both"/>
        <w:rPr>
          <w:rFonts w:eastAsia="Calibri"/>
        </w:rPr>
      </w:pPr>
      <w:r w:rsidRPr="000C39BC">
        <w:rPr>
          <w:rFonts w:eastAsia="Calibri"/>
          <w:b/>
        </w:rPr>
        <w:t>Σ4</w:t>
      </w:r>
      <w:r w:rsidR="000C39BC" w:rsidRPr="000C39BC">
        <w:rPr>
          <w:rFonts w:eastAsia="Calibri"/>
          <w:b/>
        </w:rPr>
        <w:t>:</w:t>
      </w:r>
      <w:r>
        <w:rPr>
          <w:rFonts w:eastAsia="Calibri"/>
        </w:rPr>
        <w:t xml:space="preserve"> Γενικ</w:t>
      </w:r>
      <w:r w:rsidR="00D95805">
        <w:rPr>
          <w:rFonts w:eastAsia="Calibri"/>
        </w:rPr>
        <w:t>ός Γραμματέας Νησιωτικού Δήμου</w:t>
      </w:r>
    </w:p>
    <w:p w:rsidR="00CD15B3" w:rsidRDefault="00CD15B3" w:rsidP="00E63BE8">
      <w:pPr>
        <w:spacing w:after="240" w:line="360" w:lineRule="auto"/>
        <w:jc w:val="both"/>
        <w:rPr>
          <w:rFonts w:eastAsia="Calibri"/>
        </w:rPr>
      </w:pPr>
      <w:r w:rsidRPr="000C39BC">
        <w:rPr>
          <w:rFonts w:eastAsia="Calibri"/>
          <w:b/>
        </w:rPr>
        <w:t>Σ5</w:t>
      </w:r>
      <w:r w:rsidR="000C39BC">
        <w:rPr>
          <w:rFonts w:eastAsia="Calibri"/>
        </w:rPr>
        <w:t>:</w:t>
      </w:r>
      <w:r w:rsidR="007D6528">
        <w:rPr>
          <w:rFonts w:eastAsia="Calibri"/>
        </w:rPr>
        <w:t xml:space="preserve"> Γενικός</w:t>
      </w:r>
      <w:r>
        <w:rPr>
          <w:rFonts w:eastAsia="Calibri"/>
        </w:rPr>
        <w:t xml:space="preserve"> Γραμματέ</w:t>
      </w:r>
      <w:r w:rsidR="00D95805">
        <w:rPr>
          <w:rFonts w:eastAsia="Calibri"/>
        </w:rPr>
        <w:t>ας ορεινού Δήμου</w:t>
      </w:r>
    </w:p>
    <w:p w:rsidR="00CD15B3" w:rsidRPr="00A71CE1" w:rsidRDefault="00CD15B3" w:rsidP="00E63BE8">
      <w:pPr>
        <w:spacing w:after="240" w:line="360" w:lineRule="auto"/>
        <w:jc w:val="both"/>
        <w:rPr>
          <w:rFonts w:eastAsia="Calibri"/>
        </w:rPr>
      </w:pPr>
    </w:p>
    <w:p w:rsidR="00A5795E" w:rsidRPr="00146200" w:rsidRDefault="006E35C4" w:rsidP="00E63BE8">
      <w:pPr>
        <w:spacing w:after="240" w:line="360" w:lineRule="auto"/>
        <w:jc w:val="both"/>
        <w:rPr>
          <w:b/>
          <w:iCs/>
        </w:rPr>
      </w:pPr>
      <w:r>
        <w:rPr>
          <w:b/>
          <w:iCs/>
        </w:rPr>
        <w:t>3</w:t>
      </w:r>
      <w:r w:rsidR="00A5795E">
        <w:rPr>
          <w:b/>
          <w:iCs/>
        </w:rPr>
        <w:t>.1.2</w:t>
      </w:r>
      <w:r w:rsidR="00A5795E" w:rsidRPr="00146200">
        <w:rPr>
          <w:b/>
          <w:iCs/>
        </w:rPr>
        <w:t xml:space="preserve"> Μέσο της έρευνας για τη συλλογή – παραγωγή του ερευνητικού υλικού</w:t>
      </w:r>
    </w:p>
    <w:p w:rsidR="00580EA6" w:rsidRDefault="00A5795E" w:rsidP="00E63BE8">
      <w:pPr>
        <w:spacing w:after="240" w:line="360" w:lineRule="auto"/>
        <w:jc w:val="both"/>
        <w:rPr>
          <w:iCs/>
        </w:rPr>
      </w:pPr>
      <w:r w:rsidRPr="00146200">
        <w:rPr>
          <w:iCs/>
        </w:rPr>
        <w:t xml:space="preserve">Η έρευνα διεξήχθη με κύριο γνώμονα την εμβάθυνση σε ζητήματα που προέκυψαν από τη βιβλιογραφική επισκόπηση </w:t>
      </w:r>
      <w:r>
        <w:rPr>
          <w:iCs/>
        </w:rPr>
        <w:t xml:space="preserve">για το ρόλο των </w:t>
      </w:r>
      <w:r>
        <w:rPr>
          <w:iCs/>
          <w:lang w:val="en-US"/>
        </w:rPr>
        <w:t xml:space="preserve">city managers – </w:t>
      </w:r>
      <w:r>
        <w:rPr>
          <w:iCs/>
        </w:rPr>
        <w:t xml:space="preserve">Γενικών Γραμματέων ΟΤΑ στο στρατηγικό </w:t>
      </w:r>
      <w:proofErr w:type="spellStart"/>
      <w:r w:rsidR="00CC2BA5">
        <w:rPr>
          <w:iCs/>
          <w:lang w:val="en-US"/>
        </w:rPr>
        <w:t>Μάν</w:t>
      </w:r>
      <w:proofErr w:type="spellEnd"/>
      <w:r w:rsidR="00CC2BA5">
        <w:rPr>
          <w:iCs/>
          <w:lang w:val="en-US"/>
        </w:rPr>
        <w:t>ατζμεντ</w:t>
      </w:r>
      <w:r>
        <w:rPr>
          <w:iCs/>
          <w:lang w:val="en-US"/>
        </w:rPr>
        <w:t xml:space="preserve"> </w:t>
      </w:r>
      <w:r>
        <w:rPr>
          <w:iCs/>
        </w:rPr>
        <w:t>των φορέων τους.</w:t>
      </w:r>
      <w:r w:rsidR="00580EA6">
        <w:rPr>
          <w:iCs/>
        </w:rPr>
        <w:t xml:space="preserve"> Η ποιοτική έρευνα προσπαθεί να εντοπίσει</w:t>
      </w:r>
      <w:r w:rsidRPr="00146200">
        <w:rPr>
          <w:iCs/>
        </w:rPr>
        <w:t xml:space="preserve"> τη σημασία που προ</w:t>
      </w:r>
      <w:r w:rsidR="00580EA6">
        <w:rPr>
          <w:iCs/>
        </w:rPr>
        <w:t xml:space="preserve">σδίδουν οι ίδιοι οι </w:t>
      </w:r>
      <w:proofErr w:type="spellStart"/>
      <w:r w:rsidR="00580EA6">
        <w:rPr>
          <w:iCs/>
        </w:rPr>
        <w:t>συντευξιαζόμενοι</w:t>
      </w:r>
      <w:proofErr w:type="spellEnd"/>
      <w:r w:rsidR="00580EA6">
        <w:rPr>
          <w:iCs/>
        </w:rPr>
        <w:t xml:space="preserve"> στην έρευνα</w:t>
      </w:r>
      <w:r w:rsidRPr="00146200">
        <w:rPr>
          <w:iCs/>
        </w:rPr>
        <w:t xml:space="preserve">, στη συμπεριφορά τους και στον τρόπο με τον οποίο αντιλαμβάνονται </w:t>
      </w:r>
      <w:r w:rsidR="00580EA6">
        <w:rPr>
          <w:iCs/>
        </w:rPr>
        <w:t>τη πραγματική τους κατάσταση</w:t>
      </w:r>
      <w:r w:rsidRPr="00146200">
        <w:rPr>
          <w:iCs/>
        </w:rPr>
        <w:t xml:space="preserve"> για</w:t>
      </w:r>
      <w:r w:rsidR="00580EA6">
        <w:rPr>
          <w:iCs/>
        </w:rPr>
        <w:t xml:space="preserve"> κάποια συγκεκριμένα ζητήματα (</w:t>
      </w:r>
      <w:proofErr w:type="spellStart"/>
      <w:r w:rsidR="00580EA6">
        <w:rPr>
          <w:iCs/>
        </w:rPr>
        <w:t>Mason</w:t>
      </w:r>
      <w:proofErr w:type="spellEnd"/>
      <w:r w:rsidR="00580EA6">
        <w:rPr>
          <w:iCs/>
        </w:rPr>
        <w:t>, 2003). Η</w:t>
      </w:r>
      <w:r w:rsidRPr="00146200">
        <w:rPr>
          <w:iCs/>
        </w:rPr>
        <w:t xml:space="preserve"> επιλογή </w:t>
      </w:r>
      <w:r w:rsidR="00580EA6">
        <w:rPr>
          <w:iCs/>
        </w:rPr>
        <w:t>μεθόδου επιλέχθηκε ως η πιο</w:t>
      </w:r>
      <w:r w:rsidRPr="00146200">
        <w:rPr>
          <w:iCs/>
        </w:rPr>
        <w:t xml:space="preserve"> κατάλληλη.</w:t>
      </w:r>
    </w:p>
    <w:p w:rsidR="00A5795E" w:rsidRDefault="00580EA6" w:rsidP="00E63BE8">
      <w:pPr>
        <w:spacing w:after="240" w:line="360" w:lineRule="auto"/>
        <w:jc w:val="both"/>
        <w:rPr>
          <w:iCs/>
        </w:rPr>
      </w:pPr>
      <w:r>
        <w:rPr>
          <w:iCs/>
        </w:rPr>
        <w:t xml:space="preserve">Από τις </w:t>
      </w:r>
      <w:r w:rsidR="00A5795E" w:rsidRPr="00146200">
        <w:rPr>
          <w:iCs/>
        </w:rPr>
        <w:t xml:space="preserve">διαφορετικές μορφές συνέντευξης που ανταποκρίνονται στην ποιοτική μεθοδολογική προσέγγιση και προσδιορίζονται με βάση το βαθμό δόμησης των ερωτήσεων που </w:t>
      </w:r>
      <w:r>
        <w:rPr>
          <w:iCs/>
        </w:rPr>
        <w:t>θέτει</w:t>
      </w:r>
      <w:r w:rsidR="00A5795E" w:rsidRPr="00146200">
        <w:rPr>
          <w:iCs/>
        </w:rPr>
        <w:t xml:space="preserve"> ο ερευνητής και των απαντήσεων που </w:t>
      </w:r>
      <w:r>
        <w:rPr>
          <w:iCs/>
        </w:rPr>
        <w:t>δίνει</w:t>
      </w:r>
      <w:r w:rsidR="00A5795E" w:rsidRPr="00146200">
        <w:rPr>
          <w:iCs/>
        </w:rPr>
        <w:t xml:space="preserve"> </w:t>
      </w:r>
      <w:r>
        <w:rPr>
          <w:iCs/>
        </w:rPr>
        <w:t>τ</w:t>
      </w:r>
      <w:r w:rsidR="00A5795E" w:rsidRPr="00146200">
        <w:rPr>
          <w:iCs/>
        </w:rPr>
        <w:t xml:space="preserve">ο </w:t>
      </w:r>
      <w:r>
        <w:rPr>
          <w:iCs/>
        </w:rPr>
        <w:t xml:space="preserve">ερευνητικό υποκείμενο, αποφασίστηκε να χρησιμοποιηθεί </w:t>
      </w:r>
      <w:r w:rsidR="00A5795E" w:rsidRPr="00146200">
        <w:rPr>
          <w:iCs/>
        </w:rPr>
        <w:t xml:space="preserve">η </w:t>
      </w:r>
      <w:proofErr w:type="spellStart"/>
      <w:r w:rsidR="00A5795E" w:rsidRPr="00146200">
        <w:rPr>
          <w:iCs/>
        </w:rPr>
        <w:t>ημι</w:t>
      </w:r>
      <w:proofErr w:type="spellEnd"/>
      <w:r w:rsidR="00A5795E" w:rsidRPr="00146200">
        <w:rPr>
          <w:iCs/>
        </w:rPr>
        <w:t>-δομημένη συνέντ</w:t>
      </w:r>
      <w:r>
        <w:rPr>
          <w:iCs/>
        </w:rPr>
        <w:t xml:space="preserve">ευξη. </w:t>
      </w:r>
      <w:r w:rsidRPr="00146200">
        <w:rPr>
          <w:iCs/>
        </w:rPr>
        <w:t>Η</w:t>
      </w:r>
      <w:r w:rsidR="00A5795E" w:rsidRPr="00146200">
        <w:rPr>
          <w:iCs/>
        </w:rPr>
        <w:t xml:space="preserve"> </w:t>
      </w:r>
      <w:proofErr w:type="spellStart"/>
      <w:r>
        <w:rPr>
          <w:iCs/>
        </w:rPr>
        <w:t>ημιδομημένη</w:t>
      </w:r>
      <w:proofErr w:type="spellEnd"/>
      <w:r>
        <w:rPr>
          <w:iCs/>
        </w:rPr>
        <w:t xml:space="preserve"> συνέντευξη δίνει τη δυνατότητα στον ερευνητή</w:t>
      </w:r>
      <w:r w:rsidR="00A5795E" w:rsidRPr="00146200">
        <w:rPr>
          <w:iCs/>
        </w:rPr>
        <w:t xml:space="preserve"> </w:t>
      </w:r>
      <w:r>
        <w:rPr>
          <w:iCs/>
        </w:rPr>
        <w:t xml:space="preserve">να είναι ευέλικτοι και </w:t>
      </w:r>
      <w:r w:rsidR="00A5795E" w:rsidRPr="00146200">
        <w:rPr>
          <w:iCs/>
        </w:rPr>
        <w:t xml:space="preserve">να μελετήσουν σε βάθος τις </w:t>
      </w:r>
      <w:r w:rsidRPr="00146200">
        <w:rPr>
          <w:iCs/>
        </w:rPr>
        <w:t>απόψεις</w:t>
      </w:r>
      <w:r>
        <w:rPr>
          <w:iCs/>
        </w:rPr>
        <w:t>,</w:t>
      </w:r>
      <w:r w:rsidRPr="00146200">
        <w:rPr>
          <w:iCs/>
        </w:rPr>
        <w:t xml:space="preserve"> τις στάσεις</w:t>
      </w:r>
      <w:r>
        <w:rPr>
          <w:iCs/>
        </w:rPr>
        <w:t xml:space="preserve"> και τις</w:t>
      </w:r>
      <w:r w:rsidRPr="00146200">
        <w:rPr>
          <w:iCs/>
        </w:rPr>
        <w:t xml:space="preserve"> </w:t>
      </w:r>
      <w:r>
        <w:rPr>
          <w:iCs/>
        </w:rPr>
        <w:t>πεποιθήσεις</w:t>
      </w:r>
      <w:r w:rsidR="00A5795E" w:rsidRPr="00146200">
        <w:rPr>
          <w:iCs/>
        </w:rPr>
        <w:t xml:space="preserve"> </w:t>
      </w:r>
      <w:r>
        <w:rPr>
          <w:iCs/>
        </w:rPr>
        <w:t>των συμμετεχόντων στην έρευνα</w:t>
      </w:r>
      <w:r w:rsidR="00A5795E" w:rsidRPr="00146200">
        <w:rPr>
          <w:iCs/>
        </w:rPr>
        <w:t xml:space="preserve">, μέσα από τη διατύπωση υποβοηθητικών ερωτήσεων, οι οποίες έχουν ως στόχο τον εμπλουτισμό της συζήτησης (Αβραμίδης &amp; Καλύβα, 2006·Cohen </w:t>
      </w:r>
      <w:proofErr w:type="spellStart"/>
      <w:r w:rsidR="00A5795E" w:rsidRPr="00146200">
        <w:rPr>
          <w:iCs/>
        </w:rPr>
        <w:t>et</w:t>
      </w:r>
      <w:proofErr w:type="spellEnd"/>
      <w:r w:rsidR="00A5795E" w:rsidRPr="00146200">
        <w:rPr>
          <w:iCs/>
        </w:rPr>
        <w:t xml:space="preserve"> </w:t>
      </w:r>
      <w:proofErr w:type="spellStart"/>
      <w:r w:rsidR="00A5795E" w:rsidRPr="00146200">
        <w:rPr>
          <w:iCs/>
        </w:rPr>
        <w:t>al</w:t>
      </w:r>
      <w:proofErr w:type="spellEnd"/>
      <w:r w:rsidR="00A5795E" w:rsidRPr="00146200">
        <w:rPr>
          <w:iCs/>
        </w:rPr>
        <w:t xml:space="preserve">., 2007). </w:t>
      </w:r>
      <w:r>
        <w:rPr>
          <w:iCs/>
        </w:rPr>
        <w:t>Επιπλέον</w:t>
      </w:r>
      <w:r w:rsidR="00A5795E" w:rsidRPr="00146200">
        <w:rPr>
          <w:iCs/>
        </w:rPr>
        <w:t xml:space="preserve">, η χρήση της </w:t>
      </w:r>
      <w:proofErr w:type="spellStart"/>
      <w:r w:rsidR="00A5795E" w:rsidRPr="00146200">
        <w:rPr>
          <w:iCs/>
        </w:rPr>
        <w:t>ημιδομημένης</w:t>
      </w:r>
      <w:proofErr w:type="spellEnd"/>
      <w:r w:rsidR="00A5795E" w:rsidRPr="00146200">
        <w:rPr>
          <w:iCs/>
        </w:rPr>
        <w:t xml:space="preserve"> ατομικής συνέντευξης </w:t>
      </w:r>
      <w:r>
        <w:rPr>
          <w:iCs/>
        </w:rPr>
        <w:t>παρέχει την ευκαιρία</w:t>
      </w:r>
      <w:r w:rsidR="00A5795E" w:rsidRPr="00146200">
        <w:rPr>
          <w:iCs/>
        </w:rPr>
        <w:t xml:space="preserve"> </w:t>
      </w:r>
      <w:r w:rsidR="00BA35B3">
        <w:rPr>
          <w:iCs/>
        </w:rPr>
        <w:t>στον ερευνητή</w:t>
      </w:r>
      <w:r w:rsidR="00A5795E" w:rsidRPr="00146200">
        <w:rPr>
          <w:iCs/>
        </w:rPr>
        <w:t xml:space="preserve"> να επικεντρωθεί εξ ολοκλήρου στον συνεντευξιαζόμενο και στη μη λεκτ</w:t>
      </w:r>
      <w:r>
        <w:rPr>
          <w:iCs/>
        </w:rPr>
        <w:t xml:space="preserve">ική επικοινωνία του, σε </w:t>
      </w:r>
      <w:proofErr w:type="spellStart"/>
      <w:r>
        <w:rPr>
          <w:iCs/>
        </w:rPr>
        <w:t>αντίδιαστολή</w:t>
      </w:r>
      <w:proofErr w:type="spellEnd"/>
      <w:r w:rsidR="00A5795E" w:rsidRPr="00146200">
        <w:rPr>
          <w:iCs/>
        </w:rPr>
        <w:t xml:space="preserve"> με την ομαδική συνέντευξη στην οποία η προσοχή του </w:t>
      </w:r>
      <w:r>
        <w:rPr>
          <w:iCs/>
        </w:rPr>
        <w:t>ερευνητή</w:t>
      </w:r>
      <w:r w:rsidR="00A5795E" w:rsidRPr="00146200">
        <w:rPr>
          <w:iCs/>
        </w:rPr>
        <w:t xml:space="preserve"> μοιράζεται</w:t>
      </w:r>
      <w:r>
        <w:rPr>
          <w:iCs/>
        </w:rPr>
        <w:t xml:space="preserve"> μοιραία στο </w:t>
      </w:r>
      <w:r>
        <w:rPr>
          <w:iCs/>
        </w:rPr>
        <w:lastRenderedPageBreak/>
        <w:t>πλήθος των ερευνητικών υποκειμένων</w:t>
      </w:r>
      <w:r w:rsidR="00A5795E" w:rsidRPr="00146200">
        <w:rPr>
          <w:iCs/>
        </w:rPr>
        <w:t xml:space="preserve">  (</w:t>
      </w:r>
      <w:proofErr w:type="spellStart"/>
      <w:r w:rsidR="00A5795E" w:rsidRPr="00146200">
        <w:rPr>
          <w:iCs/>
        </w:rPr>
        <w:t>Hitchcock</w:t>
      </w:r>
      <w:proofErr w:type="spellEnd"/>
      <w:r w:rsidR="00A5795E" w:rsidRPr="00146200">
        <w:rPr>
          <w:iCs/>
        </w:rPr>
        <w:t xml:space="preserve"> &amp; </w:t>
      </w:r>
      <w:proofErr w:type="spellStart"/>
      <w:r w:rsidR="00A5795E" w:rsidRPr="00146200">
        <w:rPr>
          <w:iCs/>
        </w:rPr>
        <w:t>Hughes</w:t>
      </w:r>
      <w:proofErr w:type="spellEnd"/>
      <w:r w:rsidR="00A5795E" w:rsidRPr="00146200">
        <w:rPr>
          <w:iCs/>
        </w:rPr>
        <w:t xml:space="preserve">, 1995). Η συγκεκριμένη μέθοδος επιλέχθηκε επίσης και για το λόγο ότι δίνει στον ερευνητή περιθώρια προσαρμοστικότητας και ειδικότερα έχει περισσότερα πλεονεκτήματα από τις υπόλοιπες μεθόδους. </w:t>
      </w:r>
    </w:p>
    <w:p w:rsidR="00A5795E" w:rsidRPr="00146200" w:rsidRDefault="006E35C4" w:rsidP="00E63BE8">
      <w:pPr>
        <w:spacing w:after="240" w:line="360" w:lineRule="auto"/>
        <w:jc w:val="both"/>
        <w:rPr>
          <w:b/>
          <w:iCs/>
        </w:rPr>
      </w:pPr>
      <w:r>
        <w:rPr>
          <w:b/>
          <w:iCs/>
        </w:rPr>
        <w:t>3</w:t>
      </w:r>
      <w:r w:rsidR="00A5795E" w:rsidRPr="00146200">
        <w:rPr>
          <w:b/>
          <w:iCs/>
        </w:rPr>
        <w:t>.</w:t>
      </w:r>
      <w:r w:rsidR="00A5795E">
        <w:rPr>
          <w:b/>
          <w:iCs/>
        </w:rPr>
        <w:t>1.</w:t>
      </w:r>
      <w:r w:rsidR="00BA35B3">
        <w:rPr>
          <w:b/>
          <w:iCs/>
        </w:rPr>
        <w:t>3</w:t>
      </w:r>
      <w:r w:rsidR="00A5795E" w:rsidRPr="00146200">
        <w:rPr>
          <w:b/>
          <w:iCs/>
        </w:rPr>
        <w:t xml:space="preserve"> Μέθοδοι επεξεργασίας του ερευνητικού υλικού </w:t>
      </w:r>
    </w:p>
    <w:p w:rsidR="00A5795E" w:rsidRPr="006C6753" w:rsidRDefault="00A5795E" w:rsidP="00E63BE8">
      <w:pPr>
        <w:spacing w:after="240" w:line="360" w:lineRule="auto"/>
        <w:jc w:val="both"/>
        <w:rPr>
          <w:iCs/>
        </w:rPr>
      </w:pPr>
      <w:r w:rsidRPr="006C6753">
        <w:rPr>
          <w:iCs/>
        </w:rPr>
        <w:t xml:space="preserve">Για να επεξεργαστεί τις απαντήσεις και τα δεδομένα των συνεντεύξεων  ο ερευνητής χρησιμοποίησε τη μέθοδο της ανάλυσης περιεχομένου. </w:t>
      </w:r>
      <w:r w:rsidR="00580EA6">
        <w:rPr>
          <w:iCs/>
        </w:rPr>
        <w:t>Αυτή,</w:t>
      </w:r>
      <w:r w:rsidRPr="006C6753">
        <w:rPr>
          <w:iCs/>
        </w:rPr>
        <w:t xml:space="preserve"> αναπτύχθηκε στις αρ</w:t>
      </w:r>
      <w:r w:rsidR="00580EA6">
        <w:rPr>
          <w:iCs/>
        </w:rPr>
        <w:t>χές του 20ού αιώνα όταν άρχισε</w:t>
      </w:r>
      <w:r w:rsidRPr="006C6753">
        <w:rPr>
          <w:iCs/>
        </w:rPr>
        <w:t xml:space="preserve"> η μαζική παραγωγή και διακίνηση εντύπων. Η</w:t>
      </w:r>
      <w:r w:rsidR="00580EA6">
        <w:rPr>
          <w:iCs/>
        </w:rPr>
        <w:t xml:space="preserve"> πιο σημαντική όμως φάση</w:t>
      </w:r>
      <w:r w:rsidRPr="006C6753">
        <w:rPr>
          <w:iCs/>
        </w:rPr>
        <w:t xml:space="preserve"> ανάπτυξης</w:t>
      </w:r>
      <w:r w:rsidR="00580EA6">
        <w:rPr>
          <w:iCs/>
        </w:rPr>
        <w:t xml:space="preserve"> της ανάλυσης περιεχομένου πραγματοποιήθηκε </w:t>
      </w:r>
      <w:r w:rsidR="00A62A91">
        <w:rPr>
          <w:iCs/>
        </w:rPr>
        <w:t xml:space="preserve"> από το 1920</w:t>
      </w:r>
      <w:r w:rsidR="00580EA6">
        <w:rPr>
          <w:iCs/>
        </w:rPr>
        <w:t xml:space="preserve"> </w:t>
      </w:r>
      <w:r w:rsidR="00A62A91">
        <w:rPr>
          <w:iCs/>
        </w:rPr>
        <w:t xml:space="preserve">έως </w:t>
      </w:r>
      <w:r w:rsidR="00580EA6">
        <w:rPr>
          <w:iCs/>
        </w:rPr>
        <w:t>και</w:t>
      </w:r>
      <w:r w:rsidR="00A62A91">
        <w:rPr>
          <w:iCs/>
        </w:rPr>
        <w:t xml:space="preserve"> το</w:t>
      </w:r>
      <w:r w:rsidR="00580EA6">
        <w:rPr>
          <w:iCs/>
        </w:rPr>
        <w:t xml:space="preserve"> </w:t>
      </w:r>
      <w:r w:rsidR="00A62A91">
        <w:rPr>
          <w:iCs/>
        </w:rPr>
        <w:t xml:space="preserve">1940. </w:t>
      </w:r>
      <w:r w:rsidRPr="006C6753">
        <w:rPr>
          <w:iCs/>
        </w:rPr>
        <w:t xml:space="preserve"> </w:t>
      </w:r>
      <w:r w:rsidR="00A62A91">
        <w:rPr>
          <w:iCs/>
        </w:rPr>
        <w:t>Στις εποχές</w:t>
      </w:r>
      <w:r w:rsidRPr="006C6753">
        <w:rPr>
          <w:iCs/>
        </w:rPr>
        <w:t xml:space="preserve"> δηλαδή </w:t>
      </w:r>
      <w:r w:rsidR="00A62A91">
        <w:rPr>
          <w:iCs/>
        </w:rPr>
        <w:t>του οικονομικού κραχ</w:t>
      </w:r>
      <w:r w:rsidRPr="006C6753">
        <w:rPr>
          <w:iCs/>
        </w:rPr>
        <w:t xml:space="preserve"> στις ΗΠΑ, και κατά την περίοδο του Β΄ παγκόσμιου πολέμου με την ανάλυση της προπαγάνδας (</w:t>
      </w:r>
      <w:proofErr w:type="spellStart"/>
      <w:r w:rsidRPr="006C6753">
        <w:rPr>
          <w:iCs/>
        </w:rPr>
        <w:t>Krippe</w:t>
      </w:r>
      <w:r w:rsidR="00A62A91">
        <w:rPr>
          <w:iCs/>
        </w:rPr>
        <w:t>ndorff</w:t>
      </w:r>
      <w:proofErr w:type="spellEnd"/>
      <w:r w:rsidR="00A62A91">
        <w:rPr>
          <w:iCs/>
        </w:rPr>
        <w:t xml:space="preserve">, 2004). Τη δεκαετία 1980, η </w:t>
      </w:r>
      <w:r w:rsidRPr="006C6753">
        <w:rPr>
          <w:iCs/>
        </w:rPr>
        <w:t>μέθοδος</w:t>
      </w:r>
      <w:r w:rsidR="00A62A91">
        <w:rPr>
          <w:iCs/>
        </w:rPr>
        <w:t xml:space="preserve"> αυτή </w:t>
      </w:r>
      <w:proofErr w:type="spellStart"/>
      <w:r w:rsidR="00A62A91">
        <w:rPr>
          <w:iCs/>
        </w:rPr>
        <w:t>χρησημοποιήθηκε</w:t>
      </w:r>
      <w:proofErr w:type="spellEnd"/>
      <w:r w:rsidRPr="006C6753">
        <w:rPr>
          <w:iCs/>
        </w:rPr>
        <w:t xml:space="preserve"> από τις κοινωνικές επιστήμες αλλά χρησιμοποιείτο κυρίως στη δημοσιογραφική και την επικοινωνιακή έρευνα για τη καταγραφή</w:t>
      </w:r>
      <w:r w:rsidR="00A62A91">
        <w:rPr>
          <w:iCs/>
        </w:rPr>
        <w:t>,</w:t>
      </w:r>
      <w:r w:rsidRPr="006C6753">
        <w:rPr>
          <w:iCs/>
        </w:rPr>
        <w:t xml:space="preserve"> </w:t>
      </w:r>
      <w:r w:rsidR="00A62A91">
        <w:rPr>
          <w:iCs/>
        </w:rPr>
        <w:t>συλλογή</w:t>
      </w:r>
      <w:r w:rsidR="00A62A91" w:rsidRPr="006C6753">
        <w:rPr>
          <w:iCs/>
        </w:rPr>
        <w:t xml:space="preserve"> </w:t>
      </w:r>
      <w:r w:rsidR="00A62A91">
        <w:rPr>
          <w:iCs/>
        </w:rPr>
        <w:t>και</w:t>
      </w:r>
      <w:r w:rsidRPr="006C6753">
        <w:rPr>
          <w:iCs/>
        </w:rPr>
        <w:t xml:space="preserve"> κωδικοποίηση δεδομένων που προέρχονταν από κείμενα. </w:t>
      </w:r>
      <w:r w:rsidR="00A62A91">
        <w:rPr>
          <w:iCs/>
        </w:rPr>
        <w:t>Σήμερα, αποτελεί</w:t>
      </w:r>
      <w:r w:rsidRPr="006C6753">
        <w:rPr>
          <w:iCs/>
        </w:rPr>
        <w:t xml:space="preserve"> μια αποδοτική μέθοδος για έρευνες κοινής γνώμης, αγοράς, πολιτικής (</w:t>
      </w:r>
      <w:proofErr w:type="spellStart"/>
      <w:r w:rsidRPr="006C6753">
        <w:rPr>
          <w:iCs/>
        </w:rPr>
        <w:t>Krippendorff</w:t>
      </w:r>
      <w:proofErr w:type="spellEnd"/>
      <w:r w:rsidRPr="006C6753">
        <w:rPr>
          <w:iCs/>
        </w:rPr>
        <w:t>, 2004).</w:t>
      </w:r>
    </w:p>
    <w:p w:rsidR="00A5795E" w:rsidRPr="006C6753" w:rsidRDefault="00A5795E" w:rsidP="00E63BE8">
      <w:pPr>
        <w:spacing w:after="240" w:line="360" w:lineRule="auto"/>
        <w:jc w:val="both"/>
        <w:rPr>
          <w:iCs/>
        </w:rPr>
      </w:pPr>
      <w:r w:rsidRPr="006C6753">
        <w:rPr>
          <w:iCs/>
        </w:rPr>
        <w:t xml:space="preserve">Συνοπτικά οι σκοποί </w:t>
      </w:r>
      <w:r w:rsidR="00A62A91">
        <w:rPr>
          <w:iCs/>
        </w:rPr>
        <w:t>της ανάλυσης περιεχομένου είναι το «ν</w:t>
      </w:r>
      <w:r w:rsidRPr="006C6753">
        <w:rPr>
          <w:iCs/>
        </w:rPr>
        <w:t>α περιγράψει τάσε</w:t>
      </w:r>
      <w:r w:rsidR="00A62A91">
        <w:rPr>
          <w:iCs/>
        </w:rPr>
        <w:t>ις στο περιεχόμενο επικοινωνίας, ν</w:t>
      </w:r>
      <w:r w:rsidRPr="006C6753">
        <w:rPr>
          <w:iCs/>
        </w:rPr>
        <w:t>α συσχετίσει γνωστά χαρακτηριστικά των πη</w:t>
      </w:r>
      <w:r w:rsidR="00A62A91">
        <w:rPr>
          <w:iCs/>
        </w:rPr>
        <w:t>γών με τα μηνύματα που παράγουν, ν</w:t>
      </w:r>
      <w:r w:rsidRPr="006C6753">
        <w:rPr>
          <w:iCs/>
        </w:rPr>
        <w:t xml:space="preserve">α ελέγξει με βάση κάποιες σταθερές το </w:t>
      </w:r>
      <w:r w:rsidR="00A62A91">
        <w:rPr>
          <w:iCs/>
        </w:rPr>
        <w:t>περιεχόμενο της επικοινωνίας, να αναλύσει τεχνικές πειθούς, να αναλύσεις το ύφος, ν</w:t>
      </w:r>
      <w:r w:rsidRPr="006C6753">
        <w:rPr>
          <w:iCs/>
        </w:rPr>
        <w:t>α συσχετίσει γνωστές ιδιότητες του ακροατηρίου με τα μ</w:t>
      </w:r>
      <w:r w:rsidR="00A62A91">
        <w:rPr>
          <w:iCs/>
        </w:rPr>
        <w:t>ηνύματα που παράγονται γι’ αυτό και ν</w:t>
      </w:r>
      <w:r w:rsidRPr="006C6753">
        <w:rPr>
          <w:iCs/>
        </w:rPr>
        <w:t>α περιγράψει μοντέλα επικοινωνίας</w:t>
      </w:r>
      <w:r w:rsidR="00A62A91">
        <w:rPr>
          <w:iCs/>
        </w:rPr>
        <w:t>»</w:t>
      </w:r>
      <w:r w:rsidRPr="006C6753">
        <w:rPr>
          <w:iCs/>
        </w:rPr>
        <w:t xml:space="preserve"> (</w:t>
      </w:r>
      <w:proofErr w:type="spellStart"/>
      <w:r w:rsidRPr="006C6753">
        <w:rPr>
          <w:iCs/>
        </w:rPr>
        <w:t>Cohen</w:t>
      </w:r>
      <w:proofErr w:type="spellEnd"/>
      <w:r w:rsidRPr="006C6753">
        <w:rPr>
          <w:iCs/>
        </w:rPr>
        <w:t xml:space="preserve"> L., </w:t>
      </w:r>
      <w:proofErr w:type="spellStart"/>
      <w:r w:rsidRPr="006C6753">
        <w:rPr>
          <w:iCs/>
        </w:rPr>
        <w:t>Manion</w:t>
      </w:r>
      <w:proofErr w:type="spellEnd"/>
      <w:r w:rsidRPr="006C6753">
        <w:rPr>
          <w:iCs/>
        </w:rPr>
        <w:t xml:space="preserve"> L., </w:t>
      </w:r>
      <w:proofErr w:type="spellStart"/>
      <w:r w:rsidRPr="006C6753">
        <w:rPr>
          <w:iCs/>
        </w:rPr>
        <w:t>Morrison</w:t>
      </w:r>
      <w:proofErr w:type="spellEnd"/>
      <w:r w:rsidRPr="006C6753">
        <w:rPr>
          <w:iCs/>
        </w:rPr>
        <w:t xml:space="preserve"> K., 2008).</w:t>
      </w:r>
    </w:p>
    <w:p w:rsidR="00A5795E" w:rsidRPr="006C6753" w:rsidRDefault="00A5795E" w:rsidP="00E63BE8">
      <w:pPr>
        <w:spacing w:after="240" w:line="360" w:lineRule="auto"/>
        <w:jc w:val="both"/>
        <w:rPr>
          <w:iCs/>
        </w:rPr>
      </w:pPr>
      <w:r w:rsidRPr="006C6753">
        <w:rPr>
          <w:iCs/>
        </w:rPr>
        <w:t xml:space="preserve">Η ανάλυση περιεχομένου οδηγεί, επομένως, </w:t>
      </w:r>
      <w:r w:rsidR="007D6528">
        <w:rPr>
          <w:iCs/>
        </w:rPr>
        <w:t>«</w:t>
      </w:r>
      <w:r w:rsidRPr="006C6753">
        <w:rPr>
          <w:iCs/>
        </w:rPr>
        <w:t>στην ανάδειξη και τη διαμόρφωση των κατηγοριών βάσει των οποίων χαρακτηρίζεται το υπό έρευνα περιεχόμενο, όπου η ποσοτικοποίηση των δεδομένων αυτών σύμφωνα πάντα με αυτές τις κατηγορίες επιτρέπει την ανάδειξη συσχετίσεων και τη διατύπωση γενικεύσεων που αποτελούν τη βάση για την επιβεβαίωση των υπό έλεγχο υποθέσεων</w:t>
      </w:r>
      <w:r w:rsidR="007D6528">
        <w:rPr>
          <w:iCs/>
        </w:rPr>
        <w:t>»</w:t>
      </w:r>
      <w:r w:rsidR="006E35C4">
        <w:rPr>
          <w:iCs/>
        </w:rPr>
        <w:t xml:space="preserve"> </w:t>
      </w:r>
      <w:r w:rsidRPr="006C6753">
        <w:rPr>
          <w:iCs/>
        </w:rPr>
        <w:t>(Κυριαζή, 2001).</w:t>
      </w:r>
    </w:p>
    <w:p w:rsidR="00A5795E" w:rsidRPr="006C6753" w:rsidRDefault="006E35C4" w:rsidP="00E63BE8">
      <w:pPr>
        <w:spacing w:after="240" w:line="360" w:lineRule="auto"/>
        <w:jc w:val="both"/>
        <w:rPr>
          <w:b/>
          <w:iCs/>
        </w:rPr>
      </w:pPr>
      <w:r>
        <w:rPr>
          <w:b/>
          <w:iCs/>
        </w:rPr>
        <w:t>3</w:t>
      </w:r>
      <w:r w:rsidR="00A5795E" w:rsidRPr="006C6753">
        <w:rPr>
          <w:b/>
          <w:iCs/>
        </w:rPr>
        <w:t>.</w:t>
      </w:r>
      <w:r w:rsidR="00A5795E">
        <w:rPr>
          <w:b/>
          <w:iCs/>
        </w:rPr>
        <w:t>1.</w:t>
      </w:r>
      <w:r w:rsidR="00BA35B3">
        <w:rPr>
          <w:b/>
          <w:iCs/>
        </w:rPr>
        <w:t>4</w:t>
      </w:r>
      <w:r w:rsidR="00A5795E" w:rsidRPr="006C6753">
        <w:rPr>
          <w:b/>
          <w:iCs/>
        </w:rPr>
        <w:t xml:space="preserve"> Δεοντολογία της έρευνας</w:t>
      </w:r>
    </w:p>
    <w:p w:rsidR="00A5795E" w:rsidRPr="006C6753" w:rsidRDefault="00A62A91" w:rsidP="00A62A91">
      <w:pPr>
        <w:spacing w:after="240" w:line="360" w:lineRule="auto"/>
        <w:jc w:val="both"/>
        <w:rPr>
          <w:iCs/>
        </w:rPr>
      </w:pPr>
      <w:r>
        <w:rPr>
          <w:iCs/>
        </w:rPr>
        <w:t>Εκτός όμως των μεθοδολογικών ζητημάτων μιας</w:t>
      </w:r>
      <w:r w:rsidR="00A5795E" w:rsidRPr="006C6753">
        <w:rPr>
          <w:iCs/>
        </w:rPr>
        <w:t xml:space="preserve"> έρευνας που αφ</w:t>
      </w:r>
      <w:r>
        <w:rPr>
          <w:iCs/>
        </w:rPr>
        <w:t xml:space="preserve">ορούν στην τεχνική οργάνωσή της έρευνας, προκύπτουν και αρκετά ζητήματα δεοντολογίας που ο </w:t>
      </w:r>
      <w:r>
        <w:rPr>
          <w:iCs/>
        </w:rPr>
        <w:lastRenderedPageBreak/>
        <w:t>ερευνητής πρέπει να αντιμετωπίσει</w:t>
      </w:r>
      <w:r w:rsidR="00A5795E" w:rsidRPr="006C6753">
        <w:rPr>
          <w:iCs/>
        </w:rPr>
        <w:t xml:space="preserve">. Τα θέματα δεοντολογίας της εκπαιδευτικής έρευνας είναι ιδιαίτερα σύνθετα, λεπτά και πολύπλοκα και είναι δυνατόν </w:t>
      </w:r>
      <w:r>
        <w:rPr>
          <w:iCs/>
        </w:rPr>
        <w:t>«</w:t>
      </w:r>
      <w:r w:rsidR="00A5795E" w:rsidRPr="006C6753">
        <w:rPr>
          <w:iCs/>
        </w:rPr>
        <w:t>αν δεν τηρηθούν οι αρχές της δεοντολογίας της έρευνας οι ερευνητές να έρθουν σε πολύ δύσκολη θέση και να αντιμετωπίσουν ανυπέρβλητα εμπόδια</w:t>
      </w:r>
      <w:r>
        <w:rPr>
          <w:iCs/>
        </w:rPr>
        <w:t>»</w:t>
      </w:r>
      <w:r w:rsidR="00A5795E" w:rsidRPr="006C6753">
        <w:rPr>
          <w:iCs/>
        </w:rPr>
        <w:t xml:space="preserve"> (</w:t>
      </w:r>
      <w:proofErr w:type="spellStart"/>
      <w:r w:rsidR="00A5795E" w:rsidRPr="006C6753">
        <w:rPr>
          <w:iCs/>
        </w:rPr>
        <w:t>Cohen</w:t>
      </w:r>
      <w:proofErr w:type="spellEnd"/>
      <w:r>
        <w:rPr>
          <w:iCs/>
        </w:rPr>
        <w:t xml:space="preserve">, </w:t>
      </w:r>
      <w:proofErr w:type="spellStart"/>
      <w:r>
        <w:rPr>
          <w:iCs/>
        </w:rPr>
        <w:t>Manion</w:t>
      </w:r>
      <w:proofErr w:type="spellEnd"/>
      <w:r>
        <w:rPr>
          <w:iCs/>
        </w:rPr>
        <w:t xml:space="preserve">, </w:t>
      </w:r>
      <w:proofErr w:type="spellStart"/>
      <w:r>
        <w:rPr>
          <w:iCs/>
        </w:rPr>
        <w:t>Morrison</w:t>
      </w:r>
      <w:proofErr w:type="spellEnd"/>
      <w:r w:rsidR="00A5795E" w:rsidRPr="006C6753">
        <w:rPr>
          <w:iCs/>
        </w:rPr>
        <w:t>, 2008).</w:t>
      </w:r>
    </w:p>
    <w:p w:rsidR="00A5795E" w:rsidRPr="006C6753" w:rsidRDefault="00A5795E" w:rsidP="00E63BE8">
      <w:pPr>
        <w:spacing w:after="240" w:line="360" w:lineRule="auto"/>
        <w:jc w:val="both"/>
        <w:rPr>
          <w:iCs/>
        </w:rPr>
      </w:pPr>
      <w:r w:rsidRPr="006C6753">
        <w:rPr>
          <w:iCs/>
        </w:rPr>
        <w:t>Βασική προϋπόθεση κάθε σωστής και επιστημονικής έρευνας είναι η εθελοντική συμμετοχή των υποκειμένων, η εξασφάλιση δηλαδή της συνειδητής συναίνεσης και της συνεργασίας των υποκειμένων της έρευνας. Η αρχή της συνειδητής συναίνεσης βασίζεται στο δικαίωμα του ατόμου για ελευθερία στις επιλογές του και πλήρη αυτοδιάθεση. Έτσι κανενός είδους πίεση ή καταναγκασμός δεν ασκείται στα υποκείμενα, τα οποία έχουν σε κάθε περίπτωση τη δυνατότητα να αρνηθούν τη συμμετοχή τους στην ερευνητική διαδικασία (</w:t>
      </w:r>
      <w:proofErr w:type="spellStart"/>
      <w:r w:rsidRPr="006C6753">
        <w:rPr>
          <w:iCs/>
        </w:rPr>
        <w:t>Cohen</w:t>
      </w:r>
      <w:proofErr w:type="spellEnd"/>
      <w:r w:rsidRPr="006C6753">
        <w:rPr>
          <w:iCs/>
        </w:rPr>
        <w:t xml:space="preserve"> L., </w:t>
      </w:r>
      <w:proofErr w:type="spellStart"/>
      <w:r w:rsidRPr="006C6753">
        <w:rPr>
          <w:iCs/>
        </w:rPr>
        <w:t>Manion</w:t>
      </w:r>
      <w:proofErr w:type="spellEnd"/>
      <w:r w:rsidRPr="006C6753">
        <w:rPr>
          <w:iCs/>
        </w:rPr>
        <w:t xml:space="preserve"> L., </w:t>
      </w:r>
      <w:proofErr w:type="spellStart"/>
      <w:r w:rsidRPr="006C6753">
        <w:rPr>
          <w:iCs/>
        </w:rPr>
        <w:t>Morrison</w:t>
      </w:r>
      <w:proofErr w:type="spellEnd"/>
      <w:r w:rsidRPr="006C6753">
        <w:rPr>
          <w:iCs/>
        </w:rPr>
        <w:t xml:space="preserve"> K., 2008).</w:t>
      </w:r>
    </w:p>
    <w:p w:rsidR="00BA35B3" w:rsidRDefault="00A5795E" w:rsidP="00E63BE8">
      <w:pPr>
        <w:spacing w:after="240" w:line="360" w:lineRule="auto"/>
        <w:jc w:val="both"/>
        <w:rPr>
          <w:iCs/>
        </w:rPr>
      </w:pPr>
      <w:r w:rsidRPr="006C6753">
        <w:rPr>
          <w:iCs/>
        </w:rPr>
        <w:t>Παράλληλα, ο ερευνητής θα πρέπει να δώσει όσες πληροφορίες χρειάζονται για τους σκοπούς, τη φύση και τις διαδικασίες της έρευνας και να εξασφαλίσει σε όλους τους συμμετέχοντες τη δυνατότητα της ανωνυμίας. Όλες οι πληροφορίες πρέπει να χρησιμοποιηθούν από τον ερευνητή με αυστηρή εμπιστευτικότητα.</w:t>
      </w:r>
      <w:r w:rsidR="00B65E92">
        <w:rPr>
          <w:iCs/>
        </w:rPr>
        <w:t xml:space="preserve"> </w:t>
      </w:r>
      <w:r>
        <w:rPr>
          <w:iCs/>
        </w:rPr>
        <w:t xml:space="preserve">Σύμφωνα με τον </w:t>
      </w:r>
      <w:proofErr w:type="spellStart"/>
      <w:r>
        <w:rPr>
          <w:iCs/>
        </w:rPr>
        <w:t>Javeau</w:t>
      </w:r>
      <w:proofErr w:type="spellEnd"/>
      <w:r>
        <w:rPr>
          <w:iCs/>
        </w:rPr>
        <w:t xml:space="preserve"> (2000</w:t>
      </w:r>
      <w:r w:rsidRPr="006C6753">
        <w:rPr>
          <w:iCs/>
        </w:rPr>
        <w:t>) οποιοδήποτε ίχνος ταυτότητας πάνω στα ερωτηματολόγια πρέπει να εξαλείφεται, έτσι ώστε να μη μπορεί να γίνει δημοσίως γνωστή συσχέτιση πληροφοριών-στοιχείων με συμμετέχοντα. Έτσι έγινε σαφές ότι θα τηρηθεί η πλήρης και απόλυτη ανωνυμία των συμμετεχόντων και ότι όλες οι πληροφορίες θα έχουν αυστηρά εμπιστευτικό χαρακτήρα.</w:t>
      </w:r>
      <w:r w:rsidR="00CF2D5F">
        <w:rPr>
          <w:iCs/>
        </w:rPr>
        <w:t xml:space="preserve"> </w:t>
      </w:r>
      <w:r w:rsidR="00BA35B3">
        <w:rPr>
          <w:iCs/>
        </w:rPr>
        <w:t>Στη παρούσα έρευνα όλα τα ανωτέρω εξασφαλίσθηκαν</w:t>
      </w:r>
      <w:r w:rsidR="00CF2D5F">
        <w:rPr>
          <w:iCs/>
        </w:rPr>
        <w:t>.</w:t>
      </w:r>
    </w:p>
    <w:p w:rsidR="00B65E92" w:rsidRDefault="00B65E92" w:rsidP="00E63BE8">
      <w:pPr>
        <w:spacing w:after="240" w:line="360" w:lineRule="auto"/>
        <w:jc w:val="both"/>
        <w:rPr>
          <w:b/>
          <w:iCs/>
          <w:sz w:val="28"/>
        </w:rPr>
      </w:pPr>
    </w:p>
    <w:p w:rsidR="00B65E92" w:rsidRDefault="00B65E92" w:rsidP="00E63BE8">
      <w:pPr>
        <w:spacing w:after="240" w:line="360" w:lineRule="auto"/>
        <w:jc w:val="both"/>
        <w:rPr>
          <w:b/>
          <w:iCs/>
          <w:sz w:val="28"/>
        </w:rPr>
      </w:pPr>
    </w:p>
    <w:p w:rsidR="00B65E92" w:rsidRDefault="00B65E92" w:rsidP="00E63BE8">
      <w:pPr>
        <w:spacing w:after="240" w:line="360" w:lineRule="auto"/>
        <w:jc w:val="both"/>
        <w:rPr>
          <w:b/>
          <w:iCs/>
          <w:sz w:val="28"/>
        </w:rPr>
      </w:pPr>
    </w:p>
    <w:p w:rsidR="00B65E92" w:rsidRDefault="00B65E92" w:rsidP="00E63BE8">
      <w:pPr>
        <w:spacing w:after="240" w:line="360" w:lineRule="auto"/>
        <w:jc w:val="both"/>
        <w:rPr>
          <w:b/>
          <w:iCs/>
          <w:sz w:val="28"/>
        </w:rPr>
      </w:pPr>
    </w:p>
    <w:p w:rsidR="00B65E92" w:rsidRDefault="00B65E92" w:rsidP="00E63BE8">
      <w:pPr>
        <w:spacing w:after="240" w:line="360" w:lineRule="auto"/>
        <w:jc w:val="both"/>
        <w:rPr>
          <w:b/>
          <w:iCs/>
          <w:sz w:val="28"/>
        </w:rPr>
      </w:pPr>
    </w:p>
    <w:p w:rsidR="00BA35B3" w:rsidRPr="00FD3D64" w:rsidRDefault="00BA73D0" w:rsidP="00E63BE8">
      <w:pPr>
        <w:spacing w:after="240" w:line="360" w:lineRule="auto"/>
        <w:jc w:val="both"/>
        <w:rPr>
          <w:b/>
          <w:iCs/>
          <w:sz w:val="28"/>
        </w:rPr>
      </w:pPr>
      <w:r w:rsidRPr="00FD3D64">
        <w:rPr>
          <w:b/>
          <w:iCs/>
          <w:sz w:val="28"/>
        </w:rPr>
        <w:lastRenderedPageBreak/>
        <w:t>3</w:t>
      </w:r>
      <w:r w:rsidR="00D160D8" w:rsidRPr="00FD3D64">
        <w:rPr>
          <w:b/>
          <w:iCs/>
          <w:sz w:val="28"/>
        </w:rPr>
        <w:t>.2.</w:t>
      </w:r>
      <w:r w:rsidR="00BA35B3" w:rsidRPr="00FD3D64">
        <w:rPr>
          <w:b/>
          <w:iCs/>
          <w:sz w:val="28"/>
        </w:rPr>
        <w:t xml:space="preserve"> </w:t>
      </w:r>
      <w:r w:rsidR="00D160D8" w:rsidRPr="00FD3D64">
        <w:rPr>
          <w:b/>
          <w:iCs/>
          <w:sz w:val="28"/>
        </w:rPr>
        <w:t>Παράθεση των αποτελεσμάτων της έρευνας</w:t>
      </w:r>
    </w:p>
    <w:p w:rsidR="00B64A36" w:rsidRPr="006E35C4" w:rsidRDefault="00BA73D0" w:rsidP="00E63BE8">
      <w:pPr>
        <w:spacing w:after="240" w:line="360" w:lineRule="auto"/>
        <w:jc w:val="both"/>
        <w:rPr>
          <w:b/>
        </w:rPr>
      </w:pPr>
      <w:r w:rsidRPr="006E35C4">
        <w:rPr>
          <w:b/>
        </w:rPr>
        <w:t>3</w:t>
      </w:r>
      <w:r w:rsidR="00D160D8" w:rsidRPr="006E35C4">
        <w:rPr>
          <w:b/>
        </w:rPr>
        <w:t>.2.1</w:t>
      </w:r>
      <w:r w:rsidR="00F55CAE" w:rsidRPr="006E35C4">
        <w:rPr>
          <w:b/>
        </w:rPr>
        <w:t xml:space="preserve"> Το επαγγελματικό και ακαδημαϊκό υπόβαθρο των Γενικών Γραμματέων Ο.Τ.Α.</w:t>
      </w:r>
    </w:p>
    <w:p w:rsidR="00F55CAE" w:rsidRDefault="00CF2D5F" w:rsidP="006E35C4">
      <w:pPr>
        <w:spacing w:after="240" w:line="360" w:lineRule="auto"/>
        <w:jc w:val="both"/>
      </w:pPr>
      <w:r>
        <w:t xml:space="preserve">Ένας μεσαίος αστικός Δήμος έχει τουλάχιστον 500 εργαζόμενους. Μιας και ο Γενικός Γραμματέας βρίσκεται στη διοικητική πυραμίδα όλων αυτών ο ερευνητής εκτιμούσε ότι το υπόβαθρο του εκάστοτε Γενικού θα ήταν ανάλογο για να έχει τις απαιτούμενες θεωρητικές γνώσεις να ανταπεξέλθει στα αυξημένα καθήκοντα της θέσεως του . Στις δυτικές ευρωπαϊκές χώρες οι μεγάλη πλειοψηφία των </w:t>
      </w:r>
      <w:r>
        <w:rPr>
          <w:lang w:val="en-US"/>
        </w:rPr>
        <w:t xml:space="preserve">city managers </w:t>
      </w:r>
      <w:r>
        <w:t>έχ</w:t>
      </w:r>
      <w:r w:rsidR="00406AE2">
        <w:t>ει τίτλο σπουδών σχετικό με τη Διοίκηση Ε</w:t>
      </w:r>
      <w:r>
        <w:t>πιχειρήσεων ή τη Δημόσια Διοίκηση. Οι απαντήσεις των ερευνητικών υποκειμένων διέψευσαν την αρχική θέση μιας και ο Σ1 έχει πτυχίο Πολιτικών επιστημών</w:t>
      </w:r>
      <w:r w:rsidR="009E7324">
        <w:t>, ο Σ2 Ευρωπαϊκού Πολιτισ</w:t>
      </w:r>
      <w:r w:rsidR="007D6528">
        <w:t>μού, ο Σ3 Γαλλικής Φιλολογίας, ο</w:t>
      </w:r>
      <w:r w:rsidR="009E7324">
        <w:t xml:space="preserve"> Σ5 </w:t>
      </w:r>
      <w:r w:rsidR="00D95805">
        <w:t>Λογιστικής</w:t>
      </w:r>
      <w:r w:rsidR="009E7324">
        <w:t xml:space="preserve"> και μόνο ο Σ4 είχε πτυχίο Δημόσιας Διοίκησης. Από το αποτέλεσμα αυτό ο ερευνητής συμπεραίνει ότι το ακαδημαϊκό υπόβαθρο δεν αποτελεί βασικό κριτήριο επιλογής Γενικού Γραμματέα από τον εκάστοτε Δήμαρχο.   </w:t>
      </w:r>
    </w:p>
    <w:p w:rsidR="00CF2D5F" w:rsidRDefault="009E7324" w:rsidP="006E35C4">
      <w:pPr>
        <w:spacing w:after="240" w:line="360" w:lineRule="auto"/>
        <w:jc w:val="both"/>
      </w:pPr>
      <w:r>
        <w:t xml:space="preserve">Επίσης, σύμφωνα με τη βιβλιογραφία, στο διεθνές περιβάλλον για να οριστεί κάποιος </w:t>
      </w:r>
      <w:proofErr w:type="spellStart"/>
      <w:r w:rsidRPr="00D95805">
        <w:t>city</w:t>
      </w:r>
      <w:proofErr w:type="spellEnd"/>
      <w:r w:rsidRPr="00D95805">
        <w:t xml:space="preserve"> </w:t>
      </w:r>
      <w:proofErr w:type="spellStart"/>
      <w:r w:rsidRPr="00D95805">
        <w:t>manager</w:t>
      </w:r>
      <w:proofErr w:type="spellEnd"/>
      <w:r>
        <w:t xml:space="preserve"> έχει συνήθως 15 με 20 έτη προϋπηρεσία στη Διοίκηση δημοσίων φορέων ή επιχειρήσεων. Και εδώ τα αποτελέσματα ανέτρεψα</w:t>
      </w:r>
      <w:r w:rsidR="007D6528">
        <w:t xml:space="preserve">ν την αρχική θέση του ερευνητή. </w:t>
      </w:r>
      <w:r>
        <w:t>Ο Σ1 απασχολούταν στο τομέα της Πολιτικής επικοινωνίας, ο Σ2 απασχολούταν πάνω στον τομέα των Ευρωπαϊκών προγραμμάτων έχοντας υπ</w:t>
      </w:r>
      <w:r w:rsidR="00D95805">
        <w:t xml:space="preserve">άρξει, </w:t>
      </w:r>
      <w:r>
        <w:t>στο παρελθόν</w:t>
      </w:r>
      <w:r w:rsidR="00D95805">
        <w:t>,</w:t>
      </w:r>
      <w:r>
        <w:t xml:space="preserve"> για μια θητεία ειδικός σύμβουλος Δημάρχου, ο Σ3 ήταν καθηγητής Γαλλικών στη προηγούμενη θητεία του νυν Δημάρχου υπ</w:t>
      </w:r>
      <w:r w:rsidR="00D95805">
        <w:t>ήρξε ειδικός του Σύμβουλος, ο Σ4 ασχολούταν με την εκπαίδευση ενηλίκων και τη προηγούμενη του θητεία υπήρξε Γενικ</w:t>
      </w:r>
      <w:r w:rsidR="007D6528">
        <w:t>ός Γραμματέας σε άλλο Δήμο και ο</w:t>
      </w:r>
      <w:r w:rsidR="00D95805">
        <w:t xml:space="preserve"> Σ5 απασχολούταν σε εταιρία λογιστικής υποστήριξης. Σε αυτό το σημείο μπορούμε να διακρίνουμε ότι τα ερευνητικά υποκείμενα</w:t>
      </w:r>
      <w:r w:rsidR="007D6528">
        <w:t>,</w:t>
      </w:r>
      <w:r w:rsidR="00D95805">
        <w:t xml:space="preserve"> προ του διορισμού</w:t>
      </w:r>
      <w:r w:rsidR="00BA73D0">
        <w:t xml:space="preserve"> τους</w:t>
      </w:r>
      <w:r w:rsidR="00D95805">
        <w:t xml:space="preserve"> στη θέση του Γενικού Γραμματέα</w:t>
      </w:r>
      <w:r w:rsidR="007D6528">
        <w:t>,</w:t>
      </w:r>
      <w:r w:rsidR="00D95805">
        <w:t xml:space="preserve"> δεν είχαν καμία ή </w:t>
      </w:r>
      <w:r w:rsidR="00BA73D0">
        <w:t xml:space="preserve">σχεδόν καμία προηγούμενη εμπειρία στη Διοίκηση είτε φορέων του Δημοσίου είτε μεγάλων επιχειρήσεων. Οι απαντήσεις αυτές </w:t>
      </w:r>
      <w:r w:rsidR="003E35E9">
        <w:t>γέννησαν το επόμενο ερευνητικό ζήτημα</w:t>
      </w:r>
      <w:r w:rsidR="00BA73D0">
        <w:t xml:space="preserve">. </w:t>
      </w:r>
    </w:p>
    <w:p w:rsidR="007D6528" w:rsidRDefault="007D6528" w:rsidP="00E63BE8">
      <w:pPr>
        <w:spacing w:after="240" w:line="360" w:lineRule="auto"/>
        <w:jc w:val="both"/>
        <w:rPr>
          <w:b/>
        </w:rPr>
      </w:pPr>
    </w:p>
    <w:p w:rsidR="007D6528" w:rsidRDefault="007D6528" w:rsidP="00E63BE8">
      <w:pPr>
        <w:spacing w:after="240" w:line="360" w:lineRule="auto"/>
        <w:jc w:val="both"/>
        <w:rPr>
          <w:b/>
        </w:rPr>
      </w:pPr>
    </w:p>
    <w:p w:rsidR="00D160D8" w:rsidRPr="006E35C4" w:rsidRDefault="00BA73D0" w:rsidP="00E63BE8">
      <w:pPr>
        <w:spacing w:after="240" w:line="360" w:lineRule="auto"/>
        <w:jc w:val="both"/>
        <w:rPr>
          <w:b/>
        </w:rPr>
      </w:pPr>
      <w:r w:rsidRPr="006E35C4">
        <w:rPr>
          <w:b/>
        </w:rPr>
        <w:lastRenderedPageBreak/>
        <w:t>3.2.2 Κριτήρια επιλογής των Γενικών Γραμματέων</w:t>
      </w:r>
    </w:p>
    <w:p w:rsidR="00BA73D0" w:rsidRDefault="00BA73D0" w:rsidP="00E63BE8">
      <w:pPr>
        <w:spacing w:after="240" w:line="360" w:lineRule="auto"/>
        <w:jc w:val="both"/>
      </w:pPr>
      <w:r>
        <w:t>Αν οι σχετικές σπουδές και η ανάλογη εμπειρία δεν αποτελούν τα κύρια κριτήρια επιλογής ενός ατόμου για την θέση αυτή, τότε ποια είναι αυτά; Όπως είδαμε παραπάνω ο Πρόεδρος της Ένωσης Γενικών</w:t>
      </w:r>
      <w:r w:rsidR="00406AE2">
        <w:t xml:space="preserve"> Γραμματέων</w:t>
      </w:r>
      <w:r>
        <w:t>, ανέφερε σε συνέντευξη του ότι ο Γενικός είναι «ο άνθρωπος του Δημάρχου». Ένα πρόσωπο δηλαδή της απολύτου εμπιστοσύνης του</w:t>
      </w:r>
      <w:r w:rsidR="000C2C5E">
        <w:t>. Ρωτήσαμε τα ερευνητικά υ</w:t>
      </w:r>
      <w:r w:rsidR="007D6528">
        <w:t>ποκείμενα αν είχαν κάποια ειδική, φιλική ή επαγγελματική</w:t>
      </w:r>
      <w:r w:rsidR="000C2C5E">
        <w:t xml:space="preserve"> σχέση με τον Δήμαρχο προ της εκλογής του, εάν τον γνώριζαν αρκετά ή αν είχαν συνεργαστεί στο παρελθόν. Ο Σ1 απάντησε ότι </w:t>
      </w:r>
      <w:r w:rsidR="00406AE2">
        <w:t>σ</w:t>
      </w:r>
      <w:r w:rsidR="00A3246E">
        <w:t>τη</w:t>
      </w:r>
      <w:r w:rsidR="00406AE2">
        <w:t>ν</w:t>
      </w:r>
      <w:r w:rsidR="00A3246E">
        <w:t xml:space="preserve"> προηγούμενη θητεία του Δημάρχου ήτ</w:t>
      </w:r>
      <w:r w:rsidR="009B1DDC">
        <w:t xml:space="preserve">αν </w:t>
      </w:r>
      <w:r w:rsidR="000C2C5E">
        <w:t xml:space="preserve">μέλος της </w:t>
      </w:r>
      <w:r w:rsidR="00A3246E">
        <w:t>παράταξης του</w:t>
      </w:r>
      <w:r w:rsidR="000C2C5E">
        <w:t>, δεν ήταν υποψήφιος στο ψηφοδέλτιο του</w:t>
      </w:r>
      <w:r w:rsidR="00C20CDF">
        <w:t xml:space="preserve"> αλλά συντόνιζε</w:t>
      </w:r>
      <w:r w:rsidR="009B1DDC">
        <w:t>, εθελοντικά,</w:t>
      </w:r>
      <w:r w:rsidR="00C20CDF">
        <w:t xml:space="preserve"> τα</w:t>
      </w:r>
      <w:r w:rsidR="00A3246E">
        <w:rPr>
          <w:lang w:val="en-US"/>
        </w:rPr>
        <w:t xml:space="preserve"> </w:t>
      </w:r>
      <w:r w:rsidR="00A3246E">
        <w:t>μέσα κοινωνικής δικτύωσης</w:t>
      </w:r>
      <w:r w:rsidR="00C20CDF">
        <w:t xml:space="preserve"> </w:t>
      </w:r>
      <w:r w:rsidR="009B1DDC">
        <w:t>της παράταξης του</w:t>
      </w:r>
      <w:r w:rsidR="00A3246E">
        <w:t>.</w:t>
      </w:r>
      <w:r w:rsidR="009B1DDC">
        <w:t xml:space="preserve"> Εργάζονταν στο τομέα των πωλήσεων. </w:t>
      </w:r>
      <w:r w:rsidR="00A3246E">
        <w:t xml:space="preserve"> Γνώριζε τον Δήμαρχο χρόνια και είχαν αναπτύξει μια στιβαρή φιλική και πολιτική σχέση. Ήταν έκπληξη για αυτόν όταν ο Δήμαρχος του πρότεινε σε τόσο μικρή </w:t>
      </w:r>
      <w:r w:rsidR="009B1DDC">
        <w:t>ηλικία</w:t>
      </w:r>
      <w:r w:rsidR="00A3246E">
        <w:t xml:space="preserve"> να αναλάβει τη θέση του Γενικού Γραμματέα. Τη θεώρησε τιμητική και για αυτό την αποδέχθηκε. </w:t>
      </w:r>
      <w:r w:rsidR="009B1DDC">
        <w:t xml:space="preserve">Όταν ο συνεντευξιαζόμενος έδινε την απάντηση του ο ερευνητής διέκρινε πηγαίο αίσθημα ενθουσιασμού. </w:t>
      </w:r>
      <w:r w:rsidR="00A3246E">
        <w:t xml:space="preserve">Ο Σ2 ανέφερε ότι </w:t>
      </w:r>
      <w:r w:rsidR="0041038F">
        <w:t>ήταν διευθυντής της προεκλογικής καμπάνιας του Δημάρχου. Συνεργάστηκαν καθημερινά για δυο χρόνια για να έρθει το νικηφόρο αποτέλεσμα. Μέσω αυτής διαδικασίας σφυρηλατήθηκαν σχέσεις ζωής, και ο συνεντευξιαζόμενος σημείωσε ότι έγινε «το δεξί χέρι του υποψηφίου» και παρ</w:t>
      </w:r>
      <w:r w:rsidR="009B1DDC">
        <w:t>έμεινε ως έτσι και μετεκλογικά.</w:t>
      </w:r>
      <w:r w:rsidR="0041038F">
        <w:t xml:space="preserve"> Ο Σ3 </w:t>
      </w:r>
      <w:r w:rsidR="00A3246E">
        <w:t>στη π</w:t>
      </w:r>
      <w:r w:rsidR="0041038F">
        <w:t>ροηγούμενη θητεία του Δημάρχου</w:t>
      </w:r>
      <w:r w:rsidR="00A3246E">
        <w:t xml:space="preserve"> ήταν ειδικός του σύμβουλος. Με την αποχώρηση του παλαιού Γενικού ανέλαβε τη θέση αυτός μιας και </w:t>
      </w:r>
      <w:r w:rsidR="00FA3FA1">
        <w:t>ο Δήμαρχος αναγνώρισε τις ικανότητες και την αφοσίωση του στο προωθούμενο έργο</w:t>
      </w:r>
      <w:r w:rsidR="0041038F">
        <w:t xml:space="preserve"> της Διοίκησης. Στη προηγούμενη θητεία και πριν οριστεί σύμβουλος Δημάρχου ήταν υποψήφιος του ως Δημοτικός σύμβουλος αλλά δεν κατάφερε να εκλεγεί. Ο Σ4 δεν γνωρίζονταν καθόλου στη προεκλογική περίοδο με τον Δήμαρχο. Όταν εκλέχθηκε έψαχνε</w:t>
      </w:r>
      <w:r w:rsidR="003E35E9">
        <w:t xml:space="preserve"> εναγωνίως,</w:t>
      </w:r>
      <w:r w:rsidR="0041038F">
        <w:t xml:space="preserve"> για τη θέση αυτή</w:t>
      </w:r>
      <w:r w:rsidR="003E35E9">
        <w:t>,</w:t>
      </w:r>
      <w:r w:rsidR="0041038F">
        <w:t xml:space="preserve"> κάποιον με εμπειρία. Ο ίδιος ήταν ήδη Γενικός Γραμματέας σε άλλο Δήμο σε προηγούμενη θητεία. Άτομο του φιλικού του περιβάλλοντος τον πρότεινε στον Δήμαρχο. </w:t>
      </w:r>
      <w:r w:rsidR="00A3246E">
        <w:t xml:space="preserve"> </w:t>
      </w:r>
      <w:r w:rsidR="0041038F">
        <w:t xml:space="preserve">Στην ίδια ερώτηση αναφορικά με τη πρώτη του θητεία ως Γενικός μας απάντησε ότι ήταν υποψήφιος Δημοτικός σύμβουλος που δεν κατάφερε να εκλεγεί. Η Σ5 γνώριζε </w:t>
      </w:r>
      <w:r w:rsidR="009B1DDC">
        <w:t xml:space="preserve">ελαφρώς </w:t>
      </w:r>
      <w:r w:rsidR="0041038F">
        <w:t xml:space="preserve">τον Δήμαρχο μιας και αυτός διατηρούσε φιλικές σχέσεις με τον ιδιοκτήτη της εταιρείας που εργαζόταν. Στην προσπάθεια του Δημάρχου να βρεθεί Γενικός Γραμματέας σε ένα μικρό ορεινό Δήμο απευθύνθηκε και σε αυτόν ρωτώντας τον αν </w:t>
      </w:r>
      <w:r w:rsidR="0041038F">
        <w:lastRenderedPageBreak/>
        <w:t xml:space="preserve">γνωρίζει κάποιον ή </w:t>
      </w:r>
      <w:r w:rsidR="003E35E9">
        <w:t>κάποια</w:t>
      </w:r>
      <w:r w:rsidR="0041038F">
        <w:t xml:space="preserve"> που να μπορεί να ανταπεξέλθει. </w:t>
      </w:r>
      <w:r w:rsidR="003E35E9">
        <w:t>Πρότεινε την ίδια και μετά από δυο συναντήσεις ο Δήμαρχος της πρότεινε να αναλάβει τη θέση αυτή.</w:t>
      </w:r>
      <w:r w:rsidR="00A3246E">
        <w:t xml:space="preserve"> </w:t>
      </w:r>
      <w:r w:rsidR="009B1DDC">
        <w:t xml:space="preserve">Με τις απαντήσεις αυτές καταλήγω στο ότι τα αίτια πρόσληψη ενός συγκεκριμένου </w:t>
      </w:r>
      <w:proofErr w:type="spellStart"/>
      <w:r w:rsidR="009B1DDC">
        <w:t>άτόμου</w:t>
      </w:r>
      <w:proofErr w:type="spellEnd"/>
      <w:r w:rsidR="009B1DDC">
        <w:t xml:space="preserve"> για τη θέση του Γενικού Γραμματέα ποικίλουν. Σίγουρα μια προηγούμενη σχέση μεταξύ του Δημάρχου και του υπό πρόσληψη  Γενικού, βοηθά στην επιλογή. Αλλά αυτό εκτιμώ ότι δεν γίνεται λόγω φιλίας ή άλλης προσωπικής σχέσης αλλά γιατί ο εκάστοτε Δήμαρχος θέλει να γνωρίζει τις πρακτικές ικανότητες του ατόμου αυτού σε συνθήκες πίεσης, την ικανότητα συνεργασίας μαζί του και τα χαρακτηριστικά ηγεσίας.   </w:t>
      </w:r>
      <w:r w:rsidR="00A3246E">
        <w:t xml:space="preserve"> </w:t>
      </w:r>
    </w:p>
    <w:p w:rsidR="00C05133" w:rsidRDefault="00C05133" w:rsidP="00E63BE8">
      <w:pPr>
        <w:spacing w:after="240" w:line="360" w:lineRule="auto"/>
        <w:jc w:val="both"/>
        <w:rPr>
          <w:b/>
        </w:rPr>
      </w:pPr>
    </w:p>
    <w:p w:rsidR="003E35E9" w:rsidRPr="006E35C4" w:rsidRDefault="003E35E9" w:rsidP="00E63BE8">
      <w:pPr>
        <w:spacing w:after="240" w:line="360" w:lineRule="auto"/>
        <w:jc w:val="both"/>
        <w:rPr>
          <w:b/>
        </w:rPr>
      </w:pPr>
      <w:r w:rsidRPr="006E35C4">
        <w:rPr>
          <w:b/>
        </w:rPr>
        <w:t xml:space="preserve">3.2.3 Οι ΓΓ </w:t>
      </w:r>
      <w:r w:rsidR="00E41325">
        <w:rPr>
          <w:b/>
        </w:rPr>
        <w:t xml:space="preserve">ως </w:t>
      </w:r>
      <w:r w:rsidRPr="006E35C4">
        <w:rPr>
          <w:b/>
        </w:rPr>
        <w:t xml:space="preserve"> </w:t>
      </w:r>
      <w:r w:rsidRPr="006E35C4">
        <w:rPr>
          <w:b/>
          <w:lang w:val="en-US"/>
        </w:rPr>
        <w:t xml:space="preserve">city managers </w:t>
      </w:r>
      <w:r w:rsidRPr="006E35C4">
        <w:rPr>
          <w:b/>
        </w:rPr>
        <w:t>καριέρας</w:t>
      </w:r>
    </w:p>
    <w:p w:rsidR="00E31C05" w:rsidRDefault="003E35E9" w:rsidP="00E63BE8">
      <w:pPr>
        <w:spacing w:after="240" w:line="360" w:lineRule="auto"/>
        <w:jc w:val="both"/>
      </w:pPr>
      <w:r>
        <w:t xml:space="preserve">Ζητήθηκε από τους συνεντευξιαζόμενους που δεν ήταν ήδη Γενικοί Γραμματείς η άποψη τους σχετικώς με την επιλογή του προσώπου τους σε αυτή τη θέση. Γιατί, κατά τη γνώμη τους ο Δήμαρχος δεν επέλεξε κάποιο άτομο που ακολουθεί ήδη αυτό ως καριέρα και επέλεξε εσάς;   Οι απαντήσεις ήταν όλες κοινές και αυτό αποτελεί εύρημα της μελέτης.  </w:t>
      </w:r>
      <w:r w:rsidR="009B1DDC">
        <w:t>Συμπερασματικά, προέκυψε ότι η</w:t>
      </w:r>
      <w:r w:rsidR="00A916C9">
        <w:t xml:space="preserve"> δεξαμενή</w:t>
      </w:r>
      <w:r>
        <w:t xml:space="preserve"> ατόμων με γνώση και εμπειρία του αντικειμένου είναι πάρα πολύ μικρή. Τα περισσότερα άτομα που γίνονται Γενικοί Γραμματείς αναλαμβάνουν το ρόλο για μια ή δυο θητείες και μετά κάνουν οι ίδιοι διαφορετικές επαγγελματικές επιλογές</w:t>
      </w:r>
      <w:r w:rsidR="00E31C05">
        <w:t xml:space="preserve">. Όταν ζητήθηκε η άποψη τους για το λόγο που συμβαίνει αυτό οι απαντήσεις </w:t>
      </w:r>
      <w:r w:rsidR="009B1DDC">
        <w:t>του κινήθηκαν σε 3 κατευθύνσεις</w:t>
      </w:r>
      <w:r w:rsidR="00E31C05">
        <w:t xml:space="preserve">. Χαρακτηριστικά </w:t>
      </w:r>
      <w:r w:rsidR="00C05133">
        <w:t xml:space="preserve">ο </w:t>
      </w:r>
      <w:r w:rsidR="00E31C05">
        <w:t xml:space="preserve">Σ2 απάντησε πως «η θέση αυτή έχει τεράστιες ευθύνες, πολύ μεγάλο φόρτο εργασίας και δυσανάλογες απολαβές. Μετά </w:t>
      </w:r>
      <w:r w:rsidR="009B1DDC">
        <w:t>από 8 ή 10 χρόνια και</w:t>
      </w:r>
      <w:r w:rsidR="00E31C05">
        <w:t xml:space="preserve"> τις γνώσεις και τις ικανότητες που αποκομίζει ένας Γενικός </w:t>
      </w:r>
      <w:r w:rsidR="009B1DDC">
        <w:t xml:space="preserve">Γραμματέας </w:t>
      </w:r>
      <w:r w:rsidR="00E31C05">
        <w:t xml:space="preserve">συνήθως μεταπηδά στον ιδιωτικό τομέα δημιουργώντας Συμβουλευτική εταιρεία ή απασχολούμενος σε κάποια ανάλογη».  </w:t>
      </w:r>
      <w:r w:rsidR="009B1DDC">
        <w:t>Η άποψη του Σ1 και του Σ5 είναι ότι</w:t>
      </w:r>
      <w:r w:rsidR="00E31C05">
        <w:t xml:space="preserve"> </w:t>
      </w:r>
      <w:r w:rsidR="009B1DDC">
        <w:t xml:space="preserve">οι </w:t>
      </w:r>
      <w:r w:rsidR="00E31C05">
        <w:t xml:space="preserve">περισσότεροι Γενικοί Γραμματείς τις προηγούμενες δεκαετίες ήταν άνω τον 50 ετών. Μετά από 2 ή 3 θητείες συνταξιοδοτούνταν.   </w:t>
      </w:r>
      <w:r w:rsidR="00C05133">
        <w:t xml:space="preserve">Ο Σ3 και ο Σ4 πιστεύουν </w:t>
      </w:r>
      <w:proofErr w:type="spellStart"/>
      <w:r w:rsidR="00C05133">
        <w:t>ότιη</w:t>
      </w:r>
      <w:proofErr w:type="spellEnd"/>
      <w:r w:rsidR="00E31C05">
        <w:t xml:space="preserve"> θέση αυτή δεν είναι μόνο επαγγελματική. Είναι και πολιτική. Δύσκολα θα σε επιλέξει ένας Δήμαρχος εάν δεν σε εμπιστεύεται</w:t>
      </w:r>
      <w:r w:rsidR="00C05133">
        <w:t xml:space="preserve"> ήδη</w:t>
      </w:r>
      <w:r w:rsidR="00E31C05">
        <w:t>.</w:t>
      </w:r>
    </w:p>
    <w:p w:rsidR="000D4BD9" w:rsidRDefault="000D4BD9" w:rsidP="00E63BE8">
      <w:pPr>
        <w:spacing w:after="240" w:line="360" w:lineRule="auto"/>
        <w:jc w:val="both"/>
      </w:pPr>
      <w:r>
        <w:t>Ρωτήσαμε</w:t>
      </w:r>
      <w:r w:rsidR="00C05133">
        <w:t xml:space="preserve"> επίσης,</w:t>
      </w:r>
      <w:r>
        <w:t xml:space="preserve"> τα ερευνητικά υποκείμενα αν θα επιθυμούσαν να συνεχίσουν την καριέρα τους ως Γενικοί Γραμματείς. Ο Σ1 μας απάντησε με ενθουσιασμό ότι αυτό </w:t>
      </w:r>
      <w:r>
        <w:lastRenderedPageBreak/>
        <w:t>θα ήθελε να κάνει σε όλη του σταδιοδρομία. Ο Σ2 απάντησε ότι θα ήθελε είτε μετά από αυτή είτε μετά την επόμενη θητεία να δημιουργήσει τη δικιά του</w:t>
      </w:r>
      <w:r w:rsidR="00C05133">
        <w:t>,</w:t>
      </w:r>
      <w:r>
        <w:t xml:space="preserve"> συμβουλευτική προς τους ΟΤΑ</w:t>
      </w:r>
      <w:r w:rsidR="00C05133">
        <w:t>,</w:t>
      </w:r>
      <w:r>
        <w:t xml:space="preserve"> εταιρία. Ο Σ3 απάντησε πως θα ήθελε να συνεχίσει «μόνο εφόσον ο Δήμαρχος του Δήμου του επανεκλεγεί και μόνο σε αυτόν». Ο Σ4 δεν επιθυμεί να κάνει νέα θητεία. Έχει ήδη βρει την εταιρία με την οποία θα συνεργαστεί.</w:t>
      </w:r>
      <w:r w:rsidR="00C05133">
        <w:t xml:space="preserve"> Αστειευόμενος, δήλωσε πως «δε θα αφήσει τα κοκαλάκια του στο Δήμο» και πως δεν αντέχει «άλλο κάρβουνο» Ο</w:t>
      </w:r>
      <w:r>
        <w:t xml:space="preserve"> Σ5 θα ήθελε να συνεχίσει ως Γενική Γραμματέας αλλά σε έναν μεγαλύτερο και πιο οργανωμένο Δήμο.</w:t>
      </w:r>
    </w:p>
    <w:p w:rsidR="00E41325" w:rsidRDefault="00E41325" w:rsidP="00E63BE8">
      <w:pPr>
        <w:spacing w:after="240" w:line="360" w:lineRule="auto"/>
        <w:jc w:val="both"/>
      </w:pPr>
    </w:p>
    <w:p w:rsidR="00F55CAE" w:rsidRPr="006E35C4" w:rsidRDefault="00E31C05" w:rsidP="00E63BE8">
      <w:pPr>
        <w:spacing w:after="240" w:line="360" w:lineRule="auto"/>
        <w:jc w:val="both"/>
        <w:rPr>
          <w:b/>
        </w:rPr>
      </w:pPr>
      <w:r w:rsidRPr="006E35C4">
        <w:rPr>
          <w:b/>
        </w:rPr>
        <w:t>3.2.4</w:t>
      </w:r>
      <w:r w:rsidR="00F55CAE" w:rsidRPr="006E35C4">
        <w:rPr>
          <w:b/>
        </w:rPr>
        <w:t xml:space="preserve"> Βαθμός Ανεξαρτησίας</w:t>
      </w:r>
      <w:r w:rsidRPr="006E35C4">
        <w:rPr>
          <w:b/>
        </w:rPr>
        <w:t xml:space="preserve"> από τη πολιτική ηγεσία του Δήμου</w:t>
      </w:r>
    </w:p>
    <w:p w:rsidR="000D77E6" w:rsidRDefault="00E31C05" w:rsidP="00E63BE8">
      <w:pPr>
        <w:spacing w:after="240" w:line="360" w:lineRule="auto"/>
        <w:jc w:val="both"/>
      </w:pPr>
      <w:r>
        <w:t>Ένα ζήτημα που ο ερευνητής ήθελε να θίξει είναι η ανεξαρτησία του ρόλου του Γενικού Γραμματέα</w:t>
      </w:r>
      <w:r w:rsidR="007722FF">
        <w:t xml:space="preserve"> από τον πολιτικό του προϊστάμενο,</w:t>
      </w:r>
      <w:r>
        <w:t xml:space="preserve"> ως αυτόφωτη οντότητα</w:t>
      </w:r>
      <w:r w:rsidR="007722FF">
        <w:t xml:space="preserve"> στο πλαίσιο λειτουργίας </w:t>
      </w:r>
      <w:r w:rsidR="00A916C9">
        <w:t>ενός Δήμου</w:t>
      </w:r>
      <w:r>
        <w:t xml:space="preserve">. </w:t>
      </w:r>
      <w:r w:rsidR="007722FF">
        <w:t xml:space="preserve">Στην ερώτηση αν νιώθουν ανεξάρτητοι από τις επιταγές του Δημάρχου οι συνεντευξιαζόμενοι έδωσαν απαντήσεις προς την ίδια κατεύθυνση. Συγκεκριμένα ο Σ1 απάντησε πως «το σύστημα διοίκησης ενός Δήμου είναι </w:t>
      </w:r>
      <w:proofErr w:type="spellStart"/>
      <w:r w:rsidR="007722FF">
        <w:t>Δημαρχοκεντρικό</w:t>
      </w:r>
      <w:proofErr w:type="spellEnd"/>
      <w:r w:rsidR="007722FF">
        <w:t xml:space="preserve">. Περιθώρια ανεξαρτησίας από τη βούληση του Δημάρχου δεν υπάρχουν και δεν θα πρέπει να υπάρχουν μιας και η νομοθεσία προβλέπει ότι ο Γενικός επικουρεί τον Δήμαρχο στα καθήκοντα του και δεν ασκεί δικιά του πολιτική». Ο Σ2 ανέφερε πως περιθώρια ανεξαρτησίας υπάρχουν </w:t>
      </w:r>
      <w:r w:rsidR="00203836">
        <w:t xml:space="preserve">μόνο </w:t>
      </w:r>
      <w:r w:rsidR="007722FF">
        <w:t>σε μικρά ζητήματα που δεν ενδιαφέρουν την πολιτική ηγεσία</w:t>
      </w:r>
      <w:r w:rsidR="00203836">
        <w:t>.</w:t>
      </w:r>
      <w:r w:rsidR="00C05133">
        <w:t xml:space="preserve"> Σε όλα τα υπόλοιπα γίνεται «μάχη» όπως χαρακτηριστικά δήλωσε για να πείσει το Δήμαρχο. Αν ο Δήμαρχος επιλέξει να πράξει κάτι σε αντίθετη κατεύθυνση από τη συμβουλή του τότε αυτός ακλουθεί απόλυτα την απόφαση του πολιτικού του προϊσταμένου. </w:t>
      </w:r>
      <w:r w:rsidR="00203836">
        <w:t xml:space="preserve"> Ο Σ3 ανέφερε πως ο Γενικός έχει προσληφθεί για να υλοποιεί τις αποφάσεις του Δημάρχου και να συντονίζει τις υποθέσεις του, οπότε διαρχία στο Δήμο δεν μπορεί να υπάρξει. Ο Σ4 ανέφερε χαρακτηριστικά ότι «όταν διαφωνεί ο Δήμαρχος με το Γενικό του, χαμένο</w:t>
      </w:r>
      <w:r w:rsidR="00C05133">
        <w:t>ς πάντα βγαίνει ο Γενικός» και ο</w:t>
      </w:r>
      <w:r w:rsidR="00203836">
        <w:t xml:space="preserve"> Σ5 ανέφερε ότι για να υπάρξει ανεξαρτησία του Γενικού θα πρέπει να υπάρξει νέο πλαίσιο με σαφείς αρμοδιότητες χωριστές από αυτές του Δημάρχου. Σήμερα, όπως ανέφερε</w:t>
      </w:r>
      <w:r w:rsidR="000D77E6">
        <w:t>,</w:t>
      </w:r>
      <w:r w:rsidR="00203836">
        <w:t xml:space="preserve"> ο Γενικός ασχολείται με ότι ασ</w:t>
      </w:r>
      <w:r w:rsidR="000D77E6">
        <w:t>χολείται ο Δήμαρχος και συνέχισε λέγοντας</w:t>
      </w:r>
      <w:r w:rsidR="00203836">
        <w:t xml:space="preserve"> </w:t>
      </w:r>
      <w:r w:rsidR="000D77E6">
        <w:t>«…τ</w:t>
      </w:r>
      <w:r w:rsidR="00203836">
        <w:t xml:space="preserve">α καθήκοντα του μοιάζουν περισσότερο με έναν βοηθό Δημάρχου, έναν Διευθυντή του γραφείου του παρά με αυτά ενός </w:t>
      </w:r>
      <w:r w:rsidR="00203836">
        <w:rPr>
          <w:lang w:val="en-US"/>
        </w:rPr>
        <w:t>city manager</w:t>
      </w:r>
      <w:r w:rsidR="000D77E6">
        <w:t>»</w:t>
      </w:r>
      <w:r w:rsidR="00203836">
        <w:rPr>
          <w:lang w:val="en-US"/>
        </w:rPr>
        <w:t>.</w:t>
      </w:r>
      <w:r w:rsidR="000D77E6">
        <w:t xml:space="preserve"> </w:t>
      </w:r>
    </w:p>
    <w:p w:rsidR="00F55CAE" w:rsidRDefault="000D77E6" w:rsidP="00E63BE8">
      <w:pPr>
        <w:spacing w:after="240" w:line="360" w:lineRule="auto"/>
        <w:jc w:val="both"/>
      </w:pPr>
      <w:r>
        <w:lastRenderedPageBreak/>
        <w:t>Στο σημείο</w:t>
      </w:r>
      <w:r w:rsidR="00C05133">
        <w:t xml:space="preserve"> αυτό</w:t>
      </w:r>
      <w:r>
        <w:t xml:space="preserve"> ο ερευνητής ήθελε να μάθει τις απόψεις τους σχετικά με το πώς πιστεύουν ότι τους αντιμετωπίζουν οι υφιστάμενοι τους. </w:t>
      </w:r>
      <w:proofErr w:type="spellStart"/>
      <w:r w:rsidR="00C05133">
        <w:t>Δηλάδη</w:t>
      </w:r>
      <w:proofErr w:type="spellEnd"/>
      <w:r w:rsidR="00C05133">
        <w:t>, αν αυτοί του αντιμετωπίζουν ως</w:t>
      </w:r>
      <w:r>
        <w:t xml:space="preserve"> υπηρεσιακή ηγεσία ή ως  κομμάτι της πολιτικής ηγεσίας. Όλες οι απαντήσεις τους συνέκλιναν στο δεύτερο, το ότι δηλαδή τους αντιμετωπίζουν ως κομμάτι της πολιτικής ηγεσίας. </w:t>
      </w:r>
      <w:r w:rsidR="007722FF">
        <w:t xml:space="preserve">  </w:t>
      </w:r>
      <w:r w:rsidR="00E31C05">
        <w:t xml:space="preserve"> </w:t>
      </w:r>
    </w:p>
    <w:p w:rsidR="00F55CAE" w:rsidRPr="006E35C4" w:rsidRDefault="00203836" w:rsidP="00E63BE8">
      <w:pPr>
        <w:spacing w:after="240" w:line="360" w:lineRule="auto"/>
        <w:jc w:val="both"/>
        <w:rPr>
          <w:b/>
        </w:rPr>
      </w:pPr>
      <w:r w:rsidRPr="006E35C4">
        <w:rPr>
          <w:b/>
        </w:rPr>
        <w:t xml:space="preserve">3.2.5  Πλαίσιο καθηκόντων και αρμοδιότητες. </w:t>
      </w:r>
      <w:r w:rsidR="00F55CAE" w:rsidRPr="006E35C4">
        <w:rPr>
          <w:b/>
        </w:rPr>
        <w:t xml:space="preserve"> </w:t>
      </w:r>
    </w:p>
    <w:p w:rsidR="00B55241" w:rsidRDefault="00363224" w:rsidP="00E63BE8">
      <w:pPr>
        <w:spacing w:after="240" w:line="360" w:lineRule="auto"/>
        <w:jc w:val="both"/>
      </w:pPr>
      <w:r>
        <w:t>Όπως αναφέρθηκε στο θεωρητικό μέρος το πλαίσιο καθηκόντων ενός Γενικού Γραμματέα είναι αρκετά ασαφές. Οι προσλαμβάνουσες του ερευνητή τον έκαναν να πιστεύει ότι υπάρχουν Γενικοί Γραμματείς πολλών ταχυτήτων. Ανάλογα με τις ικανότητες και τη προσωπικότητα τους αλλά πάνω από όλα ανάλογα με τη βούληση του εκάστοτε Δημάρχου ένας Γενικός Γραμματέας μπορεί να έχει ένα πολύ μικρό ή ένα πολύ μεγάλο πλαίσιο καθηκόντων.  Ανάλογες ήταν και οι απαντήσεις που λήφθηκαν. Ο Σ1 απάντησε πως θεωρεί τον εαυτό του το δεξί χέρι του Δημάρχου και ότι ασχολείται με τη καθημερινή λειτουργία όλων των υπηρεσιών προετοιμάζοντας τα θέματα των πολιτικών οργάνων, επιλύοντας ζητήματα καθημερινότητας, συντονίζοντας ομάδες εργασίας, λαμβάνοντας μέρος σε όλες τις κρίσιμες συσκέψεις</w:t>
      </w:r>
      <w:r w:rsidR="00C4584F">
        <w:t xml:space="preserve"> για τη λήψη των αποφάσεων που αφορά το Δήμο. Ο Σ2</w:t>
      </w:r>
      <w:r w:rsidR="00B37076">
        <w:t xml:space="preserve"> αναφέρει και αυτός ότι βρίσκεται στον πυρήνα όλων των αποφάσεων καθώς και στη δρομολόγηση της υλοποίησης τους. Ότι το έργο του περιλαμβάνει</w:t>
      </w:r>
      <w:r w:rsidR="00C05133">
        <w:t xml:space="preserve"> το σύνολο του Δήμου,</w:t>
      </w:r>
      <w:r w:rsidR="00B37076">
        <w:t xml:space="preserve"> από το συντονισμό της κατάρτιση των προϋπολογισμών και του Τεχνικού </w:t>
      </w:r>
      <w:r w:rsidR="00A26B94">
        <w:t>προγράμματος</w:t>
      </w:r>
      <w:r w:rsidR="00C05133">
        <w:t>,</w:t>
      </w:r>
      <w:r w:rsidR="00A26B94">
        <w:t xml:space="preserve"> την προετοιμασία των θεμάτων των πολιτικών οργάνων, τις διοικητικές υπηρεσίες, τον ΟΕΥ και το επιχειρησιακό μέχρι την επίλυση καθημερινών προβλημάτων.</w:t>
      </w:r>
      <w:r w:rsidR="00B37076">
        <w:t xml:space="preserve"> Ο Σ3 αναφέρει  ότι θεωρεί τον εαυτό του </w:t>
      </w:r>
      <w:r>
        <w:t xml:space="preserve">υπεύθυνο </w:t>
      </w:r>
      <w:r w:rsidR="00C05133">
        <w:t xml:space="preserve">μόνο </w:t>
      </w:r>
      <w:r>
        <w:t xml:space="preserve">των διοικητικών υπηρεσιών και πως αναλαμβάνει </w:t>
      </w:r>
      <w:r w:rsidR="00B37076">
        <w:t xml:space="preserve">μόνο συγκεκριμένα θέματα που του αναθέτει κάποιες φορές ο Δήμαρχος. Ο Σ3 αναφέρει πως στο πεδίο αρμοδιοτήτων του είναι οι διοικητικές υπηρεσίες, η κατάρτιση του προσωπικού και </w:t>
      </w:r>
      <w:r w:rsidR="00C05133">
        <w:t>κομμάτια στρατηγικού σχεδιασμού</w:t>
      </w:r>
      <w:r w:rsidR="00B37076">
        <w:t xml:space="preserve"> όπως η κατάρτιση του Επιχειρησιακού σχ</w:t>
      </w:r>
      <w:r w:rsidR="00C05133">
        <w:t>εδίου και της τροποποίησης του</w:t>
      </w:r>
      <w:r w:rsidR="00B37076">
        <w:t xml:space="preserve"> Οργανισμού Εσωτερικής Υπηρεσίας. </w:t>
      </w:r>
      <w:r w:rsidR="00A26B94">
        <w:t xml:space="preserve">Η Σ5 αναφέρει πως η εργασία της περιλαμβάνει κυρίως το συντονισμό των </w:t>
      </w:r>
      <w:r w:rsidR="00A26B94">
        <w:rPr>
          <w:lang w:val="en-US"/>
        </w:rPr>
        <w:t>day to day</w:t>
      </w:r>
      <w:r w:rsidR="00A26B94">
        <w:t xml:space="preserve"> </w:t>
      </w:r>
      <w:r w:rsidR="00A26B94">
        <w:rPr>
          <w:lang w:val="en-US"/>
        </w:rPr>
        <w:t>operations</w:t>
      </w:r>
      <w:r w:rsidR="00A26B94">
        <w:t xml:space="preserve"> και των οικονομικών υπηρεσιών. </w:t>
      </w:r>
      <w:r w:rsidR="00B37076">
        <w:t xml:space="preserve">   </w:t>
      </w:r>
      <w:r>
        <w:t xml:space="preserve"> </w:t>
      </w:r>
    </w:p>
    <w:p w:rsidR="00C05133" w:rsidRDefault="00C05133" w:rsidP="00E63BE8">
      <w:pPr>
        <w:spacing w:after="240" w:line="360" w:lineRule="auto"/>
        <w:jc w:val="both"/>
        <w:rPr>
          <w:b/>
        </w:rPr>
      </w:pPr>
    </w:p>
    <w:p w:rsidR="00C05133" w:rsidRDefault="00C05133" w:rsidP="00E63BE8">
      <w:pPr>
        <w:spacing w:after="240" w:line="360" w:lineRule="auto"/>
        <w:jc w:val="both"/>
        <w:rPr>
          <w:b/>
        </w:rPr>
      </w:pPr>
    </w:p>
    <w:p w:rsidR="00C05133" w:rsidRDefault="00A26B94" w:rsidP="00E63BE8">
      <w:pPr>
        <w:spacing w:after="240" w:line="360" w:lineRule="auto"/>
        <w:jc w:val="both"/>
        <w:rPr>
          <w:b/>
        </w:rPr>
      </w:pPr>
      <w:r w:rsidRPr="006E35C4">
        <w:rPr>
          <w:b/>
          <w:lang w:val="en-US"/>
        </w:rPr>
        <w:lastRenderedPageBreak/>
        <w:t>3</w:t>
      </w:r>
      <w:r w:rsidRPr="006E35C4">
        <w:rPr>
          <w:b/>
        </w:rPr>
        <w:t>.2.</w:t>
      </w:r>
      <w:r w:rsidR="00794625">
        <w:rPr>
          <w:b/>
          <w:lang w:val="en-US"/>
        </w:rPr>
        <w:t>6</w:t>
      </w:r>
      <w:r w:rsidR="00B55241" w:rsidRPr="006E35C4">
        <w:rPr>
          <w:b/>
        </w:rPr>
        <w:t xml:space="preserve"> </w:t>
      </w:r>
      <w:r w:rsidR="00794625">
        <w:rPr>
          <w:b/>
        </w:rPr>
        <w:t>Εξοικείωση των Γ.Γ. με το Δημόσιο</w:t>
      </w:r>
      <w:r w:rsidR="00C05133">
        <w:rPr>
          <w:b/>
        </w:rPr>
        <w:t xml:space="preserve"> και</w:t>
      </w:r>
      <w:r w:rsidR="00794625">
        <w:rPr>
          <w:b/>
        </w:rPr>
        <w:t xml:space="preserve"> το</w:t>
      </w:r>
      <w:r w:rsidR="00C05133">
        <w:rPr>
          <w:b/>
        </w:rPr>
        <w:t xml:space="preserve"> Νέο Δημόσιο Μάνατζμεντ</w:t>
      </w:r>
    </w:p>
    <w:p w:rsidR="00C05133" w:rsidRPr="00C05133" w:rsidRDefault="00C05133" w:rsidP="00E63BE8">
      <w:pPr>
        <w:spacing w:after="240" w:line="360" w:lineRule="auto"/>
        <w:jc w:val="both"/>
      </w:pPr>
      <w:r>
        <w:t>Ο ερευνητής επιθυμούσε να καταλάβει αν άσχετα από το ακαδημαϊκό υπόβαθρο τα υποκείμενα ήταν εξοικειωμένα με της θεωρίες του Δημόσιο</w:t>
      </w:r>
      <w:r w:rsidR="00B82BAF">
        <w:t>υ</w:t>
      </w:r>
      <w:r>
        <w:t xml:space="preserve"> και του Νέου Δημόσιου Μ</w:t>
      </w:r>
      <w:r w:rsidR="00B82BAF">
        <w:t>ά</w:t>
      </w:r>
      <w:r>
        <w:t>νατζμεντ.</w:t>
      </w:r>
      <w:r w:rsidR="00B82BAF">
        <w:t xml:space="preserve"> Οι απαντήσεις αποτελέσαν έκπληξη για αυτόν μιας και μόνος ένας από τους 5 συνεντευξιαζόμενος γνώριζε τους όρους και τη θεωρία αυτών. Συμπτωματικά ήταν αυτός που είχε σχετικό με τα οικονομικά ακαδημαϊκό υπόβαθρο. Αντίθετα, όλοι τους είχαν υπόψη τους τον όρο Στρατηγικό Μάνατζμεντ ή Στρατηγικό σχεδιασμό. Όσον αφορά το στρατηγικό σχεδιασμό στους Δήμους όλοι ανέφεραν το κομμάτι του Επιχειρησιακού σχεδίου. Πιθανολογώ ότι </w:t>
      </w:r>
      <w:proofErr w:type="spellStart"/>
      <w:r w:rsidR="00B82BAF">
        <w:t>εήταν</w:t>
      </w:r>
      <w:proofErr w:type="spellEnd"/>
      <w:r w:rsidR="00B82BAF">
        <w:t xml:space="preserve"> η πράξη που οδήγησε στη θεωρητική γνώση και όχι το αντίστροφο. Στη πορεία, δηλαδή, σύνταξης του επιχειρησιακού σχεδίου βρέθηκαν στο δρόμου του επιχειρησιακού σχεδιασμού.     </w:t>
      </w:r>
      <w:r>
        <w:t xml:space="preserve">    </w:t>
      </w:r>
    </w:p>
    <w:p w:rsidR="00B55241" w:rsidRPr="006E35C4" w:rsidRDefault="00C05133" w:rsidP="00E63BE8">
      <w:pPr>
        <w:spacing w:after="240" w:line="360" w:lineRule="auto"/>
        <w:jc w:val="both"/>
        <w:rPr>
          <w:b/>
          <w:lang w:val="en-US"/>
        </w:rPr>
      </w:pPr>
      <w:r>
        <w:rPr>
          <w:b/>
        </w:rPr>
        <w:t xml:space="preserve">3.2.7 </w:t>
      </w:r>
      <w:r w:rsidR="00A26B94" w:rsidRPr="006E35C4">
        <w:rPr>
          <w:b/>
        </w:rPr>
        <w:t>Ο Γενικός Γραμματέας στο</w:t>
      </w:r>
      <w:r w:rsidR="00B55241" w:rsidRPr="006E35C4">
        <w:rPr>
          <w:b/>
        </w:rPr>
        <w:t xml:space="preserve"> στρατηγικό </w:t>
      </w:r>
      <w:proofErr w:type="spellStart"/>
      <w:r w:rsidR="00CC2BA5">
        <w:rPr>
          <w:b/>
          <w:lang w:val="en-US"/>
        </w:rPr>
        <w:t>Μάν</w:t>
      </w:r>
      <w:proofErr w:type="spellEnd"/>
      <w:r w:rsidR="00CC2BA5">
        <w:rPr>
          <w:b/>
          <w:lang w:val="en-US"/>
        </w:rPr>
        <w:t>ατζμεντ</w:t>
      </w:r>
      <w:r w:rsidR="00B55241" w:rsidRPr="006E35C4">
        <w:rPr>
          <w:b/>
          <w:lang w:val="en-US"/>
        </w:rPr>
        <w:t xml:space="preserve"> </w:t>
      </w:r>
    </w:p>
    <w:p w:rsidR="00A26B94" w:rsidRPr="000E7BDB" w:rsidRDefault="00DB34B4" w:rsidP="00E63BE8">
      <w:pPr>
        <w:spacing w:after="240" w:line="360" w:lineRule="auto"/>
        <w:jc w:val="both"/>
      </w:pPr>
      <w:r>
        <w:t xml:space="preserve">Όπως είδαμε βιβλιογραφικά το στρατηγικό </w:t>
      </w:r>
      <w:proofErr w:type="spellStart"/>
      <w:r w:rsidR="00CC2BA5">
        <w:rPr>
          <w:lang w:val="en-US"/>
        </w:rPr>
        <w:t>Μάν</w:t>
      </w:r>
      <w:proofErr w:type="spellEnd"/>
      <w:r w:rsidR="00CC2BA5">
        <w:rPr>
          <w:lang w:val="en-US"/>
        </w:rPr>
        <w:t>ατζμεντ</w:t>
      </w:r>
      <w:r>
        <w:rPr>
          <w:lang w:val="en-US"/>
        </w:rPr>
        <w:t xml:space="preserve"> </w:t>
      </w:r>
      <w:r>
        <w:t>εμπεριέχει μέσα του 3 στοιχεία. Τη στρατηγική ανάλυση σχετικά με το που βρίσκεται ο οργανισμός και που θέλει να πάει. Τις στρατηγικές επιλογές όπου σχεδιάζεται ο τρόπος και οι στρατηγικές για να φτάσει εκεί. Τη στρατηγική εφαρμογή μέσα από την οποία οι επιλογές γίνονται πράξη.</w:t>
      </w:r>
      <w:r w:rsidR="00AC7B12">
        <w:t xml:space="preserve"> Αφού ενημερώσαμε για το παραπάνω του συνεντευξιαζόμενους και ξεκαθαρίστηκε η νοηματοδότηση του Στρατηγικού </w:t>
      </w:r>
      <w:proofErr w:type="spellStart"/>
      <w:r w:rsidR="00CC2BA5">
        <w:rPr>
          <w:lang w:val="en-US"/>
        </w:rPr>
        <w:t>Μάν</w:t>
      </w:r>
      <w:proofErr w:type="spellEnd"/>
      <w:r w:rsidR="00CC2BA5">
        <w:rPr>
          <w:lang w:val="en-US"/>
        </w:rPr>
        <w:t>ατζμεντ</w:t>
      </w:r>
      <w:r w:rsidR="00AC7B12">
        <w:rPr>
          <w:lang w:val="en-US"/>
        </w:rPr>
        <w:t xml:space="preserve"> </w:t>
      </w:r>
      <w:r w:rsidR="00AC7B12">
        <w:t>ζητήθηκε από τα ερευνητικά υποκείμενα να μας αναφέρουν το βαθμό εμπλοκής τους στα παραπάνω. Ο Σ1 μας απάντησε ότι η στρατηγική ανάλυση συντονίζεται από αυτόν μέσω</w:t>
      </w:r>
      <w:r w:rsidR="00A84CDE">
        <w:t xml:space="preserve"> του επιχειρησιακού σχεδίου, των ετησίων πλάνων δράσης, της κατάθεσης των πολυετών προϋπολογισμών, της διαβούλευσης με το προσωπικό και τα στελέχη του Δήμου και τέλος με τη παρουσίαση των αποτελεσμάτων στη πολιτική ηγεσία. </w:t>
      </w:r>
      <w:r w:rsidR="00AC7B12">
        <w:t xml:space="preserve"> Οι  στρατηγικές επιλογές λαμβάνονται από τη πολιτική ηγεσία και ότι αυτός είναι βασικός υπεύθυνος για τη παρακολούθηση της εφαρμογής αυτών. Ο Σ2 μας απάντησε ότι η στρατηγική ανάλυση έγινε από αυτόν ήδη προεκλογικά σε συνεργασία με μια συμβουλευτική εταιρία δημιουργώντας ένα ουσιαστικά επιχειρησιακό σχέδιο ως προεκλογικό πρόγραμμα. Ακολούθησε ακόμα πιο εμπεριστατωμένη ανάλυση μέσω της σύνταξης </w:t>
      </w:r>
      <w:r w:rsidR="000E7BDB">
        <w:t xml:space="preserve">του επιχειρησιακού διαβουλευόμενος με </w:t>
      </w:r>
      <w:r w:rsidR="000E7BDB">
        <w:rPr>
          <w:lang w:val="en-US"/>
        </w:rPr>
        <w:t>key stakeholders</w:t>
      </w:r>
      <w:r w:rsidR="000E7BDB">
        <w:t xml:space="preserve"> όπως υπηρεσιακούς παράγοντες, το σωματείο των εργαζομένων, συλλόγους και φορείς, </w:t>
      </w:r>
      <w:r w:rsidR="00A84CDE">
        <w:t xml:space="preserve">λήφθηκαν υπόψη στοιχεία και απόψεις πολιτών που προέκυψαν από ηλεκτρονικά μέσα διαβούλευσης και πλατφόρμες </w:t>
      </w:r>
      <w:r w:rsidR="00A84CDE">
        <w:lastRenderedPageBreak/>
        <w:t xml:space="preserve">αιτημάτων πολιτών. Τέλος, μιας και του έχουν ανατεθεί οι αρμοδιότητες συντονισμού των χρηματοδοτούμενων προγραμμάτων συνέβαλε με τις γνώσεις του για τις </w:t>
      </w:r>
      <w:proofErr w:type="spellStart"/>
      <w:r w:rsidR="00A84CDE">
        <w:t>πηγες</w:t>
      </w:r>
      <w:proofErr w:type="spellEnd"/>
      <w:r w:rsidR="00A84CDE">
        <w:t xml:space="preserve"> χρηματοδότησης και τα έργα που μπορούν να πραγματοποιηθούν τα επόμενα 10 έτη.</w:t>
      </w:r>
      <w:r w:rsidR="000E7BDB">
        <w:t xml:space="preserve"> </w:t>
      </w:r>
      <w:r w:rsidR="00AC7B12">
        <w:t xml:space="preserve"> </w:t>
      </w:r>
      <w:r w:rsidR="00A84CDE">
        <w:t xml:space="preserve">Οι στρατηγικές επιλογές </w:t>
      </w:r>
      <w:r w:rsidR="00AC7B12">
        <w:t xml:space="preserve">αποφασίστηκαν από κοινού με τη πολιτική ηγεσία και ο ίδιος έχει το συντονισμό και την εποπτεία της εφαρμογής αυτών των αποφάσεων. </w:t>
      </w:r>
      <w:r w:rsidR="000E7BDB">
        <w:t xml:space="preserve">Ο Σ3 ανέφερε πως συντόνισε το επιχειρησιακό σχέδιο μαζί με τη Διεύθυνση </w:t>
      </w:r>
      <w:r w:rsidR="0016174B">
        <w:t>Προγραμματισμού</w:t>
      </w:r>
      <w:r w:rsidR="000E7BDB">
        <w:t xml:space="preserve"> του Δήμου. Οι στρατηγικές επιλογές κατ αυτόν λαμβάνονται από τη πολιτική ηγεσία του Δήμου και η εφαρμογή αυτών γίνεται από τις υπηρεσίες οι οποίες συντονίζονται από αντιδημάρχους.</w:t>
      </w:r>
      <w:r w:rsidR="0016174B">
        <w:t xml:space="preserve"> </w:t>
      </w:r>
      <w:r w:rsidR="000E7BDB">
        <w:t xml:space="preserve">Ο Σ4 αναφέρει πως το στρατηγικό </w:t>
      </w:r>
      <w:proofErr w:type="spellStart"/>
      <w:r w:rsidR="00CC2BA5">
        <w:rPr>
          <w:lang w:val="en-US"/>
        </w:rPr>
        <w:t>Μάν</w:t>
      </w:r>
      <w:proofErr w:type="spellEnd"/>
      <w:r w:rsidR="00CC2BA5">
        <w:rPr>
          <w:lang w:val="en-US"/>
        </w:rPr>
        <w:t>ατζμεντ</w:t>
      </w:r>
      <w:r w:rsidR="000E7BDB">
        <w:rPr>
          <w:lang w:val="en-US"/>
        </w:rPr>
        <w:t xml:space="preserve"> </w:t>
      </w:r>
      <w:r w:rsidR="000E7BDB">
        <w:t xml:space="preserve">είναι η κύρια εργασία ενός Γενικού Γραμματέα. Το να βάζει δηλαδή «τη στρατηγική ματιά σε κάθε απόφαση της πολιτικής ηγεσίας» όπως χαρακτηριστικά δήλωσε. Η πολιτική ηγεσία, ανέφερε, </w:t>
      </w:r>
      <w:r w:rsidR="00424C0E">
        <w:t>«</w:t>
      </w:r>
      <w:r w:rsidR="000E7BDB">
        <w:t xml:space="preserve">έχοντας πάντα στο μυαλό της </w:t>
      </w:r>
      <w:r w:rsidR="00A84CDE">
        <w:t xml:space="preserve">τις εκλογές </w:t>
      </w:r>
      <w:r w:rsidR="000E7BDB">
        <w:t>συνηθίζει να μη λαμβάνει σοβαρά</w:t>
      </w:r>
      <w:r w:rsidR="00424C0E">
        <w:t xml:space="preserve"> τ</w:t>
      </w:r>
      <w:r w:rsidR="000E7BDB">
        <w:t>α στρατηγικά ζητήμα</w:t>
      </w:r>
      <w:r w:rsidR="00424C0E">
        <w:t>τα οδηγούμενη σε</w:t>
      </w:r>
      <w:r w:rsidR="000E7BDB">
        <w:t xml:space="preserve"> βραχυπρόθεσμες επιλογές</w:t>
      </w:r>
      <w:r w:rsidR="00424C0E">
        <w:t xml:space="preserve"> υποθηκεύοντας</w:t>
      </w:r>
      <w:r w:rsidR="00A84CDE">
        <w:t xml:space="preserve"> όμως</w:t>
      </w:r>
      <w:r w:rsidR="00424C0E">
        <w:t xml:space="preserve"> έτσι το μέλλον του Δήμου».</w:t>
      </w:r>
      <w:r w:rsidR="00A84CDE">
        <w:t xml:space="preserve"> Αφιέρωσε, όπως μας ανέφερε «αρκετές εργατοώρες για να φτιάξει ένα επιχειρησιακό σχέδιο πραγματικό και υλοποιήσιμο και όχι ένα, σε κενό αέρος».</w:t>
      </w:r>
      <w:r w:rsidR="00424C0E">
        <w:t xml:space="preserve"> </w:t>
      </w:r>
      <w:r w:rsidR="00B82BAF">
        <w:t>Ο</w:t>
      </w:r>
      <w:r w:rsidR="00424C0E">
        <w:t xml:space="preserve"> Σ5 ανέφερε ότι σε ένα μικρό Δήμο τα πράγματα είναι πολύ πιο απλά. Το κύριο μέλημα μας είναι το «να επιβιώσουμε από τη καθημερινότητα, να μείνουν όρθιες οι βασικές δημοτικές υπηρεσίες και λειτουργίες». Αν και συντ</w:t>
      </w:r>
      <w:r w:rsidR="003B4067">
        <w:t>όνισε τη σύνταξη του επιχειρησιακού σχεδίου</w:t>
      </w:r>
      <w:r w:rsidR="00424C0E">
        <w:t xml:space="preserve"> εκτιμά πως</w:t>
      </w:r>
      <w:r w:rsidR="003B4067">
        <w:t xml:space="preserve"> αυτό</w:t>
      </w:r>
      <w:r w:rsidR="00424C0E">
        <w:t xml:space="preserve"> είναι «σχέδιο επί χάρτου» όπως χαρακτηριστικά δήλωσε και ότι όσο οι Δήμοι συνδέονται αναπτυξιακά από </w:t>
      </w:r>
      <w:r w:rsidR="003B4067">
        <w:t>ευρωπαϊκές</w:t>
      </w:r>
      <w:r w:rsidR="00424C0E">
        <w:t xml:space="preserve"> ή κρατικές χρηματοδοτήσεις και δεν έχουν οικονομική αυτοτέλεια ο σχεδιασμός θα είναι πάντα βραχυπρόθεσμός και όχι στρατηγικός.    </w:t>
      </w:r>
      <w:r w:rsidR="000E7BDB">
        <w:t xml:space="preserve">   </w:t>
      </w:r>
    </w:p>
    <w:p w:rsidR="00A916C9" w:rsidRDefault="00A916C9" w:rsidP="00E63BE8">
      <w:pPr>
        <w:spacing w:after="240" w:line="360" w:lineRule="auto"/>
        <w:jc w:val="both"/>
        <w:rPr>
          <w:b/>
          <w:sz w:val="28"/>
        </w:rPr>
      </w:pPr>
    </w:p>
    <w:p w:rsidR="00B82BAF" w:rsidRDefault="00B82BAF" w:rsidP="00E63BE8">
      <w:pPr>
        <w:spacing w:after="240" w:line="360" w:lineRule="auto"/>
        <w:jc w:val="both"/>
        <w:rPr>
          <w:b/>
          <w:sz w:val="28"/>
        </w:rPr>
      </w:pPr>
    </w:p>
    <w:p w:rsidR="00B82BAF" w:rsidRDefault="00B82BAF" w:rsidP="00E63BE8">
      <w:pPr>
        <w:spacing w:after="240" w:line="360" w:lineRule="auto"/>
        <w:jc w:val="both"/>
        <w:rPr>
          <w:b/>
          <w:sz w:val="28"/>
        </w:rPr>
      </w:pPr>
    </w:p>
    <w:p w:rsidR="00B82BAF" w:rsidRDefault="00B82BAF" w:rsidP="00E63BE8">
      <w:pPr>
        <w:spacing w:after="240" w:line="360" w:lineRule="auto"/>
        <w:jc w:val="both"/>
        <w:rPr>
          <w:b/>
          <w:sz w:val="28"/>
        </w:rPr>
      </w:pPr>
    </w:p>
    <w:p w:rsidR="00B82BAF" w:rsidRDefault="00B82BAF" w:rsidP="00E63BE8">
      <w:pPr>
        <w:spacing w:after="240" w:line="360" w:lineRule="auto"/>
        <w:jc w:val="both"/>
        <w:rPr>
          <w:b/>
          <w:sz w:val="28"/>
        </w:rPr>
      </w:pPr>
    </w:p>
    <w:p w:rsidR="00B82BAF" w:rsidRDefault="00B82BAF" w:rsidP="00E63BE8">
      <w:pPr>
        <w:spacing w:after="240" w:line="360" w:lineRule="auto"/>
        <w:jc w:val="both"/>
        <w:rPr>
          <w:b/>
          <w:sz w:val="28"/>
        </w:rPr>
      </w:pPr>
    </w:p>
    <w:p w:rsidR="006177AC" w:rsidRPr="00FD3D64" w:rsidRDefault="006E35C4" w:rsidP="00FD3D64">
      <w:pPr>
        <w:spacing w:after="240"/>
        <w:jc w:val="both"/>
        <w:rPr>
          <w:b/>
          <w:sz w:val="32"/>
          <w:szCs w:val="32"/>
        </w:rPr>
      </w:pPr>
      <w:r w:rsidRPr="00FD3D64">
        <w:rPr>
          <w:b/>
          <w:sz w:val="32"/>
          <w:szCs w:val="32"/>
        </w:rPr>
        <w:lastRenderedPageBreak/>
        <w:t>Δ Μ</w:t>
      </w:r>
      <w:r w:rsidR="006177AC" w:rsidRPr="00FD3D64">
        <w:rPr>
          <w:b/>
          <w:sz w:val="32"/>
          <w:szCs w:val="32"/>
        </w:rPr>
        <w:t>ΕΡΟΣ</w:t>
      </w:r>
    </w:p>
    <w:p w:rsidR="006177AC" w:rsidRPr="00FD3D64" w:rsidRDefault="006177AC" w:rsidP="00E63BE8">
      <w:pPr>
        <w:spacing w:after="240" w:line="360" w:lineRule="auto"/>
        <w:jc w:val="both"/>
        <w:rPr>
          <w:b/>
          <w:sz w:val="32"/>
          <w:szCs w:val="32"/>
        </w:rPr>
      </w:pPr>
      <w:r w:rsidRPr="00FD3D64">
        <w:rPr>
          <w:b/>
          <w:sz w:val="32"/>
          <w:szCs w:val="32"/>
        </w:rPr>
        <w:t>Συζήτηση και συμπεράσματα</w:t>
      </w:r>
    </w:p>
    <w:p w:rsidR="003D4449" w:rsidRDefault="00424C0E" w:rsidP="006E35C4">
      <w:pPr>
        <w:spacing w:after="240" w:line="360" w:lineRule="auto"/>
        <w:jc w:val="both"/>
      </w:pPr>
      <w:r w:rsidRPr="00424C0E">
        <w:t xml:space="preserve">Στο κέντρο της </w:t>
      </w:r>
      <w:r w:rsidR="00F304AB" w:rsidRPr="00424C0E">
        <w:t>διακυβέρνησης ενός Δήμου, βρίσκεται ο Δήμαρχος ως πολιτικός και διοικητικός προϊστάμενος του φορέα συντονίζοντας την</w:t>
      </w:r>
      <w:r w:rsidRPr="00424C0E">
        <w:t xml:space="preserve"> πλειοψηφούσα ομάδα δημοτικών συμβούλων, καθορίζοντας το όραμα και τη στρατηγική του Δήμου και </w:t>
      </w:r>
      <w:r>
        <w:t>επιβλέποντας</w:t>
      </w:r>
      <w:r w:rsidRPr="00424C0E">
        <w:t xml:space="preserve"> τις υπηρεσίες του Δήμου για την εύρυθμη λειτουργία τους και την υλοποίηση των αποφάσεων του. </w:t>
      </w:r>
      <w:r w:rsidR="00F304AB" w:rsidRPr="00424C0E">
        <w:t>Σ’ ένα σύστημα, όμως, διοίκησης πολυδαίδαλο, με καθημερινά προβλήματα και αναγκαιότητα καθημερινών αποφάσεων, η διοικητική λειτουργία τού δημάρχου ασκείται εις βάρος του επιτ</w:t>
      </w:r>
      <w:r w:rsidR="0068371B">
        <w:t xml:space="preserve">ελικού και πολιτικού του ρόλου. </w:t>
      </w:r>
      <w:r w:rsidR="003D4449">
        <w:t xml:space="preserve">Ο δήμαρχος στην Ελλάδα, σε σχέση με τους Ευρωπαίους ομολόγους του, σύμφωνα με στοιχεία έρευνας, που αποτυπώνονται στο βιβλίο του Ν. </w:t>
      </w:r>
      <w:proofErr w:type="spellStart"/>
      <w:r w:rsidR="003D4449">
        <w:t>Χλέπα</w:t>
      </w:r>
      <w:proofErr w:type="spellEnd"/>
      <w:r w:rsidR="003D4449">
        <w:t xml:space="preserve"> «Ο Δήμαρχος ως αιρετός ηγέτης», φαίνεται ιδιαίτερα βεβαρημένος ως προς το φόρτο εργασίας, γεγονός που θα πρέπει να αποδοθεί τόσο στη συμφόρηση ευθυνών στο πρόσωπό του όσο και σε παράγοντες όπως η ελλιπής στελέχωση των δήμων, η μειωμένη εμπιστοσύνη στις διαπροσωπικές σχέσεις και η κακή οργάνωση των υπηρεσιών, η αφιέρωση ιδιαίτερα μεγάλου χρόνου σε συναντήσεις με τους δημότες, παράγοντες που οδηγούν στην αντικειμενική αδυναμία του δημάρχου για σοβαρή προετοιμασία και ενασχόληση με ουσιώδη ζητήματα που αφορούν την επεξεργασία και υλοποίηση της στρατηγικής για την πόλη.</w:t>
      </w:r>
    </w:p>
    <w:p w:rsidR="00424C0E" w:rsidRDefault="00F304AB" w:rsidP="006E35C4">
      <w:pPr>
        <w:spacing w:after="240" w:line="360" w:lineRule="auto"/>
        <w:jc w:val="both"/>
      </w:pPr>
      <w:r w:rsidRPr="00424C0E">
        <w:t xml:space="preserve">Ως αντίβαρο σ’ αυτή τη θεσμική ανισορροπία ο νομοθέτης θεσμοθέτησε τη θέση του Γενικού Γραμματέα του Δήμου. </w:t>
      </w:r>
      <w:r w:rsidR="003D4449">
        <w:t xml:space="preserve"> </w:t>
      </w:r>
      <w:r w:rsidR="00424C0E">
        <w:t>Αν και η θέση που όρισε ο νο</w:t>
      </w:r>
      <w:r w:rsidR="003D4449">
        <w:t>μοθέτης για αυτόν</w:t>
      </w:r>
      <w:r w:rsidR="00424C0E">
        <w:t xml:space="preserve"> βρίσκεται στη κορυφή της διοίκησης του, παρεμβάλλοντας δομικά με αυτό τον τρόπο στη λειτουργία του, η επιστήμη του </w:t>
      </w:r>
      <w:r w:rsidR="00CC2BA5">
        <w:t>Μάνατζμεντ</w:t>
      </w:r>
      <w:r w:rsidR="00424C0E">
        <w:t xml:space="preserve"> και της Δημόσιας Διοίκησης ελάχιστα έχει ασχοληθεί με το ρόλο που διαδραματίζει και επιτελεί. Ο ρόλος του, συνίσταται θεσμικά στο </w:t>
      </w:r>
      <w:r w:rsidR="003D4449">
        <w:t xml:space="preserve">ασαφές και </w:t>
      </w:r>
      <w:r w:rsidR="00424C0E">
        <w:t>γενικό «..να επικουρεί το δήμαρχο στο διοικητικό του ρόλο και να προΐσταται των υπηρεσιών του Δήμου, αμέσως μετά από αυτόν». Η παραπάνω θεσμική διατύπωση δημιουργεί έναν πολύ γενικό ρόλο που στη πράξη σε κά</w:t>
      </w:r>
      <w:r w:rsidR="00147115">
        <w:t>θε ΟΤΑ μεταφράζεται διαφορετικά.</w:t>
      </w:r>
    </w:p>
    <w:p w:rsidR="006177AC" w:rsidRDefault="00147115" w:rsidP="006E35C4">
      <w:pPr>
        <w:spacing w:after="240" w:line="360" w:lineRule="auto"/>
        <w:jc w:val="both"/>
      </w:pPr>
      <w:r>
        <w:t xml:space="preserve">Στις περισσότερες των περιπτώσεων ο Γενικός Γραμματέας </w:t>
      </w:r>
      <w:r w:rsidR="0048380A">
        <w:t>αποτελεί</w:t>
      </w:r>
      <w:r w:rsidR="00192EBB">
        <w:t xml:space="preserve"> στη πράξη</w:t>
      </w:r>
      <w:r w:rsidR="0048380A">
        <w:t xml:space="preserve"> ένα ενδιάμεσο στρώμα διοίκησης μεταξύ της πολιτικής ηγεσίας και του υπηρεσιακού παράγοντα, προσπαθώντας να δημιουργήσει μια ανοιχτή γραμμή επικοινωνίας μέσω </w:t>
      </w:r>
      <w:r w:rsidR="0048380A">
        <w:lastRenderedPageBreak/>
        <w:t>της  αμφίπλευρης κατανόησης των αιτημάτων της μιας μεριάς από την άλλη, να επιτύχει με συνεχή παρακολούθηση και διαπραγμάτευση με τον υπηρεσιακό μηχανισμό</w:t>
      </w:r>
      <w:r w:rsidR="0068371B">
        <w:t>,</w:t>
      </w:r>
      <w:r w:rsidR="0048380A">
        <w:t xml:space="preserve"> τη μεγαλύτερη δυνατή απόδοση αυτού για την επιτυχή υλοποίηση της πολιτικής παρακολουθεί συνεχώς, να προλαβαίνει με συνεχή επαφή με τις υπηρεσίες τις εμπλοκές μιας και </w:t>
      </w:r>
      <w:r w:rsidR="006177AC">
        <w:t>καμία πολιτική ηγεσία δεν μπορεί να αγνοήσει την υπηρεσιακή ηγεσία, αφού τότε θα είναι αναπόφευκτες οι υπηρεσιακές αντιστάσεις και θα υπάρχει καθυστέρηση –αν όχι ματαίωση– υλοποίησης των πολιτικών της δημοτικής αρχής.</w:t>
      </w:r>
    </w:p>
    <w:p w:rsidR="0087547E" w:rsidRDefault="003663B0" w:rsidP="006E35C4">
      <w:pPr>
        <w:spacing w:after="240" w:line="360" w:lineRule="auto"/>
        <w:jc w:val="both"/>
      </w:pPr>
      <w:r>
        <w:t xml:space="preserve">Η </w:t>
      </w:r>
      <w:r w:rsidR="006177AC">
        <w:t>απόλυτη</w:t>
      </w:r>
      <w:r>
        <w:t xml:space="preserve"> όμως</w:t>
      </w:r>
      <w:r w:rsidR="006177AC">
        <w:t xml:space="preserve"> εξάρτηση του μετακλητού –επιλεγμένου από τον ίδιο το Δήμαρχο– γ</w:t>
      </w:r>
      <w:r>
        <w:t>ενικού γραμματέα</w:t>
      </w:r>
      <w:r w:rsidR="000D77E6">
        <w:t>, όπως ανέφεραν όλοι οι συνεντευξιαζόμενοι,</w:t>
      </w:r>
      <w:r>
        <w:t xml:space="preserve"> δεν</w:t>
      </w:r>
      <w:r w:rsidR="006177AC">
        <w:t xml:space="preserve"> ευνοεί την ανάπτυξη των δικών του σχέσεων με το προσωπικό του δήμου και την ανάπτυξη «θεσμικής </w:t>
      </w:r>
      <w:r>
        <w:t>συνέχειας</w:t>
      </w:r>
      <w:r w:rsidR="006177AC">
        <w:t>» στο δήμο.</w:t>
      </w:r>
      <w:r>
        <w:t xml:space="preserve"> Στα μάτια του υπηρεσιακού παράγοντα ο Γενικός Γραμματέας αποτελεί ένα ακόμα κομμάτι της πολιτικής ηγεσίας και όχι έναν ανεξάρτητο παράγοντα – </w:t>
      </w:r>
      <w:r>
        <w:rPr>
          <w:lang w:val="en-US"/>
        </w:rPr>
        <w:t xml:space="preserve">manager. </w:t>
      </w:r>
      <w:r>
        <w:t xml:space="preserve">Και αυτό γίνεται χειρότερο μιας και ο Γενικός Γραμματέας πολλές φορές χρησιμοποιείται ως </w:t>
      </w:r>
      <w:r w:rsidR="0068371B">
        <w:t>«</w:t>
      </w:r>
      <w:r>
        <w:t>σάκος του μποξ</w:t>
      </w:r>
      <w:r w:rsidR="0068371B">
        <w:t>»</w:t>
      </w:r>
      <w:r>
        <w:t xml:space="preserve"> </w:t>
      </w:r>
      <w:r w:rsidR="0068371B">
        <w:t>μιας και για να εμφανιστεί η πολιτική ηγεσία διαλλακτική</w:t>
      </w:r>
      <w:r w:rsidR="00B82BAF">
        <w:t xml:space="preserve"> ή</w:t>
      </w:r>
      <w:r w:rsidR="0068371B">
        <w:t xml:space="preserve"> καλείτε</w:t>
      </w:r>
      <w:r>
        <w:t xml:space="preserve"> να επιβάλει αυτός πρακτικές που βρίσκονται σε αντίθεση με τον υπηρεσιακό παράγοντα. Στο παραπάνω δεν συνυπολογίζονται οι προστριβές με τους αντιδημάρχους μιας και θεσμικά επικρατούν διαφορετικές ερμηνείες σχετικά με το αν ο Γενικός προΐσταται των υπηρεσιών αμέσως μετά τον Δήμαρχό ή αμέσως με τον</w:t>
      </w:r>
      <w:r w:rsidR="0068371B">
        <w:t xml:space="preserve"> εκάστοτε</w:t>
      </w:r>
      <w:r>
        <w:t xml:space="preserve"> αντιδήμαρχο όπου του έχουν μεταφερθεί αρμοδιότητες κάνοντας το σύστημα διοίκησης ακόμα πιο πολυδαίδαλο. </w:t>
      </w:r>
      <w:r w:rsidR="003B4067">
        <w:t xml:space="preserve">Στις δυτικές χώρες που εξετάσαμε βιβλιογραφικό  ο </w:t>
      </w:r>
      <w:r w:rsidR="003B4067">
        <w:rPr>
          <w:lang w:val="en-US"/>
        </w:rPr>
        <w:t xml:space="preserve">City Manager </w:t>
      </w:r>
      <w:r w:rsidR="003B4067">
        <w:t>αποτελεί ένα αυθύπαρκτο πρόσωπο με εντελώς ξεχωριστές αρμοδιότητες από τη πολιτική ηγεσία. Είναι ο υπηρεσιακός προϊστάμενος όλου του φορέα, ελέγχει και ελέγχεται από τη πολιτική ηγεσία. Είναι ένας τεχνοκράτης που δεσμεύεται με στόχους, χρονοδιαγράμματα και προϋπολογισμούς (</w:t>
      </w:r>
      <w:r w:rsidR="003B4067">
        <w:rPr>
          <w:lang w:val="en-US"/>
        </w:rPr>
        <w:t>on time, on scope, on budget</w:t>
      </w:r>
      <w:r w:rsidR="003B4067">
        <w:t>)</w:t>
      </w:r>
      <w:r w:rsidR="003B4067">
        <w:rPr>
          <w:lang w:val="en-US"/>
        </w:rPr>
        <w:t xml:space="preserve"> </w:t>
      </w:r>
      <w:r w:rsidR="003B4067">
        <w:t xml:space="preserve">να φέρει εις πέρας το όραμα της εκάστοτε πολιτικής ηγεσίας με ένα τρόπο στρατηγικό. Με ένα τρόπο που δεν θα θυσιάζει το μέλλον ενός τόπου για το παρόν του. </w:t>
      </w:r>
      <w:r w:rsidR="0087547E">
        <w:t xml:space="preserve">Στην Ελλάδα, η απόλυτη εξάρτηση του Γενικού Γραμματέα από τον Δήμαρχο τον μετατρέπει από </w:t>
      </w:r>
      <w:r w:rsidR="0087547E">
        <w:rPr>
          <w:lang w:val="en-US"/>
        </w:rPr>
        <w:t xml:space="preserve">manager </w:t>
      </w:r>
      <w:r w:rsidR="0087547E">
        <w:t>του Δήμου σε βοηθό Δημάρχου. Και τα θεσμικά προβλήματα δεν τελειώνουν σε αυτό το σημείο.</w:t>
      </w:r>
      <w:r w:rsidR="0087547E" w:rsidRPr="0087547E">
        <w:t xml:space="preserve"> </w:t>
      </w:r>
      <w:r w:rsidR="0087547E">
        <w:t xml:space="preserve">Ο ρόλος του είναι τόσο ασαφής που όπως απάντησε ένα από τα ερευνητικά υποκείμενα στην έρευνα μας προσομοιάζει περισσότερο με το ρόλο του Διευθυντή του γραφείου Δημάρχου παρά ενός </w:t>
      </w:r>
      <w:r w:rsidR="0087547E">
        <w:rPr>
          <w:lang w:val="en-US"/>
        </w:rPr>
        <w:t>city manager.</w:t>
      </w:r>
      <w:r w:rsidR="0087547E">
        <w:t xml:space="preserve"> </w:t>
      </w:r>
      <w:r>
        <w:t xml:space="preserve">Αν και ο Γενικός Γραμματέας προΐσταται των υπηρεσιών δεν έχει, σε αντίθεση με το Δήμαρχο, </w:t>
      </w:r>
      <w:r>
        <w:lastRenderedPageBreak/>
        <w:t>πειθαρχικό ρόλο. Η νομολογία δεν είναι σαφής ούτε καν για το αν έχει δικαίωμα</w:t>
      </w:r>
      <w:r w:rsidR="004B7D68">
        <w:t>, όπως ο Δήμαρχος,</w:t>
      </w:r>
      <w:r>
        <w:t xml:space="preserve"> να δώσει </w:t>
      </w:r>
      <w:r w:rsidR="004B7D68">
        <w:t>«</w:t>
      </w:r>
      <w:r>
        <w:t>εντέλλεσθε</w:t>
      </w:r>
      <w:r w:rsidR="004B7D68">
        <w:t xml:space="preserve">» μετά από άρνηση υπαλλήλου εκτέλεσης προφορικής εντολής. Δεν έχει δικαίωμα να θεωρήσει μελέτες ή να δώσει πρακτικές καθημερινές εντολές όπως ένας Γενικός Διευθυντής Δήμου. </w:t>
      </w:r>
    </w:p>
    <w:p w:rsidR="009E5E99" w:rsidRPr="004B7D68" w:rsidRDefault="004B7D68" w:rsidP="006E35C4">
      <w:pPr>
        <w:spacing w:after="240" w:line="360" w:lineRule="auto"/>
        <w:jc w:val="both"/>
      </w:pPr>
      <w:r>
        <w:t>Και εκεί, στη θεσμική ασάφεια των αρμοδιοτήτων του και στην απόλυτη εξάρτηση του από τη πολιτική ηγεσία έγ</w:t>
      </w:r>
      <w:r w:rsidR="0087547E">
        <w:t>κειται το πρόβλημα. Όπως είδαμε στο ερευνητικό μέρος της μελέτης,</w:t>
      </w:r>
      <w:r>
        <w:t xml:space="preserve"> για τη θέση αυτή δεν επιλέγονται τεχνοκράτες και εμπειρογνώμονες πάνω σε ζητήματα Δημόσιας Διοίκησης ή </w:t>
      </w:r>
      <w:proofErr w:type="spellStart"/>
      <w:r w:rsidR="00CC2BA5">
        <w:rPr>
          <w:lang w:val="en-US"/>
        </w:rPr>
        <w:t>Μάν</w:t>
      </w:r>
      <w:proofErr w:type="spellEnd"/>
      <w:r w:rsidR="00CC2BA5">
        <w:rPr>
          <w:lang w:val="en-US"/>
        </w:rPr>
        <w:t>ατζμεντ</w:t>
      </w:r>
      <w:r>
        <w:rPr>
          <w:lang w:val="en-US"/>
        </w:rPr>
        <w:t xml:space="preserve"> </w:t>
      </w:r>
      <w:r>
        <w:t xml:space="preserve">αλλά άνθρωποι της εμπιστοσύνης του Δημάρχου. Και δεν θα μπορούσε να γίνει αλλιώς μιας και η θητεία του Γενικού ακολουθεί τη θητεία του Δημάρχου, επιλέγεται αποκλειστικά από τον Δήμαρχο και όχι όπως συμβαίνει στο διεθνές περιβάλλον από το Δημοτικό Συμβούλιο και αναφέρεται διοικητικά μόνο σε αυτόν. Η πρόσληψη λοιπόν ενός ατόμου που δεν </w:t>
      </w:r>
      <w:r w:rsidR="000B0540">
        <w:t>εμπιστεύεται</w:t>
      </w:r>
      <w:r>
        <w:t xml:space="preserve"> απόλυτα ο Δήμαρχος με την ασάφεια των αρμοδιοτήτων που διέπει το καθεστώς των Γενικών θα μπορούσε να προκαλέσει </w:t>
      </w:r>
      <w:r w:rsidR="00794625">
        <w:t xml:space="preserve">έναν μη θεσμοθετημένο </w:t>
      </w:r>
      <w:r>
        <w:t>δυισμό στην άσκηση</w:t>
      </w:r>
      <w:r w:rsidR="00794625">
        <w:t xml:space="preserve"> εξουσίας</w:t>
      </w:r>
      <w:r w:rsidR="000B0540">
        <w:t xml:space="preserve">, πράγμα που το </w:t>
      </w:r>
      <w:proofErr w:type="spellStart"/>
      <w:r w:rsidR="000B0540">
        <w:t>Δημαρχοκεντρικό</w:t>
      </w:r>
      <w:proofErr w:type="spellEnd"/>
      <w:r w:rsidR="000B0540">
        <w:t xml:space="preserve"> μοντέλο άσκησης εξουσίας στους Ο.Τ.Α. δεν μπορεί να ανεχθεί. Οι χαμηλές δε, σε σύγκριση με τον ιδιωτικό τομέα, απολαβές ενός Γενικού Γραμματέα δεν ευνοεί τη στρατολόγηση έμπειρων </w:t>
      </w:r>
      <w:r w:rsidR="001F0F02">
        <w:t>στελεχών</w:t>
      </w:r>
      <w:r w:rsidR="000B0540">
        <w:t xml:space="preserve"> από τον </w:t>
      </w:r>
      <w:r w:rsidR="001F0F02">
        <w:t xml:space="preserve">ιδιωτικό </w:t>
      </w:r>
      <w:r w:rsidR="000B0540">
        <w:t>τομέα. Το αντίθετο, παρατηρείται συχνά η μεταπήδηση μετά από μερικά χρόνια</w:t>
      </w:r>
      <w:r w:rsidR="001F0F02">
        <w:t xml:space="preserve"> θητείας</w:t>
      </w:r>
      <w:r w:rsidR="000B0540">
        <w:t xml:space="preserve"> των Γενικώ</w:t>
      </w:r>
      <w:r w:rsidR="001F0F02">
        <w:t>ν γραμματέων σε αυτόν</w:t>
      </w:r>
      <w:r w:rsidR="000B0540">
        <w:t>.</w:t>
      </w:r>
      <w:r>
        <w:t xml:space="preserve"> </w:t>
      </w:r>
    </w:p>
    <w:p w:rsidR="000B0540" w:rsidRDefault="000B0540" w:rsidP="00E63BE8">
      <w:pPr>
        <w:spacing w:after="240" w:line="360" w:lineRule="auto"/>
        <w:jc w:val="both"/>
      </w:pPr>
      <w:r>
        <w:t xml:space="preserve">Η ασάφεια των αρμοδιοτήτων τους, δημιουργεί δε Γενικούς Γραμματείς δύο ταχυτήτων με στελέχη που πραγματικά διοικούν τους Δήμους σε μεγάλο βαθμό και στελέχη που αποτελούν απλά ένα κομμάτι της γραφειοκρατίας και του διοικητικού μηχανισμού με διαφορετικές ακόμα και μεταξύ τους αρμοδιότητες. </w:t>
      </w:r>
    </w:p>
    <w:p w:rsidR="004B7D68" w:rsidRDefault="0087547E" w:rsidP="006E35C4">
      <w:pPr>
        <w:spacing w:after="240" w:line="360" w:lineRule="auto"/>
        <w:jc w:val="both"/>
        <w:rPr>
          <w:lang w:val="en-US"/>
        </w:rPr>
      </w:pPr>
      <w:r>
        <w:t xml:space="preserve">Τα ευρήματα όμως δεν είναι μόνο πεσιμιστικά. </w:t>
      </w:r>
      <w:r w:rsidR="000B0540">
        <w:t xml:space="preserve">Τα τελευταία χρόνια με την είσοδο στη δημόσια διοίκηση αρχών σύγχρονου και στρατηγικού </w:t>
      </w:r>
      <w:proofErr w:type="spellStart"/>
      <w:r w:rsidR="00CC2BA5">
        <w:rPr>
          <w:lang w:val="en-US"/>
        </w:rPr>
        <w:t>Μάν</w:t>
      </w:r>
      <w:proofErr w:type="spellEnd"/>
      <w:r w:rsidR="00CC2BA5">
        <w:rPr>
          <w:lang w:val="en-US"/>
        </w:rPr>
        <w:t>ατζμεντ</w:t>
      </w:r>
      <w:r w:rsidR="000B0540">
        <w:rPr>
          <w:lang w:val="en-US"/>
        </w:rPr>
        <w:t xml:space="preserve"> </w:t>
      </w:r>
      <w:r w:rsidR="000B0540">
        <w:t xml:space="preserve">βρέθηκε </w:t>
      </w:r>
      <w:r w:rsidR="0016174B">
        <w:t>λαμπρό</w:t>
      </w:r>
      <w:r w:rsidR="000B0540">
        <w:t xml:space="preserve"> πεδίο δράσης για τους Γενικούς Γραμματείς. </w:t>
      </w:r>
      <w:r w:rsidR="0016174B">
        <w:t>Και αυτό, όχι λόγω θεσμικής ρύθμισης αλλά διότι</w:t>
      </w:r>
      <w:r w:rsidR="000B0540">
        <w:t xml:space="preserve"> ο πολιτικός παράγοντας</w:t>
      </w:r>
      <w:r w:rsidR="0016174B">
        <w:t>,</w:t>
      </w:r>
      <w:r w:rsidR="000B0540">
        <w:t xml:space="preserve"> λόγω της πίεσης των δημοτών για άμεσες λύσεις και λόγω της εκλογικής πίεσης</w:t>
      </w:r>
      <w:r w:rsidR="003B1CDE">
        <w:t xml:space="preserve"> </w:t>
      </w:r>
      <w:r>
        <w:t>-</w:t>
      </w:r>
      <w:r w:rsidR="0016174B">
        <w:t xml:space="preserve">που </w:t>
      </w:r>
      <w:r w:rsidR="003B1CDE">
        <w:t>ευνοεί τις βραχ</w:t>
      </w:r>
      <w:r>
        <w:t>υπρόθεσμες αναλύσεις και λύσεις-</w:t>
      </w:r>
      <w:r w:rsidR="0016174B">
        <w:t xml:space="preserve"> δεν ενδιαφέρθηκε</w:t>
      </w:r>
      <w:r>
        <w:t xml:space="preserve"> άμεσα να εμπλακεί ο ίδιος</w:t>
      </w:r>
      <w:r w:rsidR="0016174B">
        <w:t>.</w:t>
      </w:r>
      <w:r w:rsidR="003B1CDE">
        <w:t xml:space="preserve"> </w:t>
      </w:r>
      <w:r w:rsidR="0016174B">
        <w:t xml:space="preserve">Έτσι, </w:t>
      </w:r>
      <w:r w:rsidR="003B1CDE">
        <w:t>τα στρατηγικά αυτά νέα κομμάτια δόθηκαν σχεδόν κατά αποκλειστικότητα στη δικαιοδοσία των Γενικών Γ</w:t>
      </w:r>
      <w:r w:rsidR="0016174B">
        <w:t>ραμματέων σε όλους τους Δήμους</w:t>
      </w:r>
      <w:r w:rsidR="00FD26E4">
        <w:rPr>
          <w:lang w:val="en-US"/>
        </w:rPr>
        <w:t>.</w:t>
      </w:r>
      <w:r w:rsidR="003B1CDE">
        <w:t xml:space="preserve"> </w:t>
      </w:r>
      <w:r w:rsidR="00FD26E4">
        <w:t>Οι</w:t>
      </w:r>
      <w:r w:rsidR="0016174B">
        <w:t xml:space="preserve"> διαδικασίες </w:t>
      </w:r>
      <w:r w:rsidR="0016174B">
        <w:lastRenderedPageBreak/>
        <w:t>κατάρτισης του επιχειρησιακού σχεδίου, των ετησίων πλάνων δράσης, της αναμόρφωσης των Οργανισμών Εσωτερικής Υπηρεσίας (Ο.Ε.Υ.)</w:t>
      </w:r>
      <w:r>
        <w:t xml:space="preserve"> σύμφωνα με πρότυπα και οδηγίες της Ελληνικής Εταιρίας Τοπικής Αυτοδιοίκησης (Ε.Ε.Τ.Α.) και του Υπουργείου Εσωτερικών</w:t>
      </w:r>
      <w:r w:rsidR="0016174B">
        <w:t xml:space="preserve">, των διαβουλεύσεων και του ψηφιακού μετασχηματισμού των Δήμων </w:t>
      </w:r>
      <w:r w:rsidR="001F0F02">
        <w:t>πέρασε στον αποκλειστικό συντονισμό των Γενικών Γραμματέων μετα</w:t>
      </w:r>
      <w:r>
        <w:t>σχηματίζοντας</w:t>
      </w:r>
      <w:r w:rsidR="001F0F02">
        <w:t xml:space="preserve"> τον ρόλο τους από διαχειριστή της καθημερινότητας των υπηρεσιών σε στρατηγικούς </w:t>
      </w:r>
      <w:r w:rsidR="001F0F02">
        <w:rPr>
          <w:lang w:val="en-US"/>
        </w:rPr>
        <w:t xml:space="preserve">managers. </w:t>
      </w:r>
    </w:p>
    <w:p w:rsidR="001F0F02" w:rsidRDefault="001F0F02" w:rsidP="006E35C4">
      <w:pPr>
        <w:spacing w:after="240" w:line="360" w:lineRule="auto"/>
        <w:jc w:val="both"/>
      </w:pPr>
      <w:r>
        <w:t>Αναπόφευκτα, με τις πολίτικές του Δημόσιου</w:t>
      </w:r>
      <w:r w:rsidR="00794625">
        <w:t xml:space="preserve"> και του Νέου Δημοσίου</w:t>
      </w:r>
      <w:r>
        <w:t xml:space="preserve"> </w:t>
      </w:r>
      <w:proofErr w:type="spellStart"/>
      <w:r w:rsidR="00CC2BA5">
        <w:rPr>
          <w:lang w:val="en-US"/>
        </w:rPr>
        <w:t>Μάν</w:t>
      </w:r>
      <w:proofErr w:type="spellEnd"/>
      <w:r w:rsidR="00CC2BA5">
        <w:rPr>
          <w:lang w:val="en-US"/>
        </w:rPr>
        <w:t>ατζμεντ</w:t>
      </w:r>
      <w:r>
        <w:rPr>
          <w:lang w:val="en-US"/>
        </w:rPr>
        <w:t xml:space="preserve"> </w:t>
      </w:r>
      <w:r>
        <w:t>να εισέρχονται στη Δημόσια Διοίκηση και στη Τοπική Αυτοδιοίκηση, οι Γενικοί Γραμματείς, τα πρόσωπα δηλαδή αυτά που είναι ότι πιο κοντά υπάρχει στο προφίλ του τεχνοκράτη  μέσα σε ένα Δήμο, θα αποκτούν όλο και μεγαλύτερη εξουσία.</w:t>
      </w:r>
      <w:r w:rsidR="0087547E">
        <w:t xml:space="preserve"> Οι πλειοψηφία των νέων Δημάρχων βλέπουν το Δήμο του οποίου </w:t>
      </w:r>
      <w:r w:rsidR="000D77E6">
        <w:t>προΐστανται</w:t>
      </w:r>
      <w:r w:rsidR="0087547E">
        <w:t xml:space="preserve"> ως φορέα παροχής ποιοτικών υπηρεσιών προς </w:t>
      </w:r>
      <w:r w:rsidR="000D77E6">
        <w:t>του</w:t>
      </w:r>
      <w:r w:rsidR="0087547E">
        <w:t>ς πολίτες και όχι ως ένα καταπιεστικό μηχανισμό</w:t>
      </w:r>
      <w:r w:rsidR="000D77E6">
        <w:t xml:space="preserve"> προσωποπαγούς</w:t>
      </w:r>
      <w:r w:rsidR="0087547E">
        <w:t xml:space="preserve"> διοίκησης επί όλων των θεμάτων της πόλης</w:t>
      </w:r>
      <w:r w:rsidR="000D77E6">
        <w:t xml:space="preserve"> και αναγκαστικά προσλαμβάνουν νέους σε ηλικία ανθρώπους με μια διαφορετική κουλτούρα διοίκησης από τους </w:t>
      </w:r>
      <w:r w:rsidR="006E35C4">
        <w:t>παλαιότερους</w:t>
      </w:r>
      <w:r w:rsidR="000D77E6">
        <w:t xml:space="preserve">. </w:t>
      </w:r>
      <w:r>
        <w:t>Όσο περισσότερο</w:t>
      </w:r>
      <w:r w:rsidR="000D77E6">
        <w:t xml:space="preserve"> δε</w:t>
      </w:r>
      <w:r>
        <w:t xml:space="preserve">, το στρατηγικό </w:t>
      </w:r>
      <w:proofErr w:type="spellStart"/>
      <w:r w:rsidR="00CC2BA5">
        <w:rPr>
          <w:lang w:val="en-US"/>
        </w:rPr>
        <w:t>Μάν</w:t>
      </w:r>
      <w:proofErr w:type="spellEnd"/>
      <w:r w:rsidR="00CC2BA5">
        <w:rPr>
          <w:lang w:val="en-US"/>
        </w:rPr>
        <w:t>ατζμεντ</w:t>
      </w:r>
      <w:r>
        <w:t xml:space="preserve"> θα</w:t>
      </w:r>
      <w:r>
        <w:rPr>
          <w:lang w:val="en-US"/>
        </w:rPr>
        <w:t xml:space="preserve"> </w:t>
      </w:r>
      <w:r>
        <w:t>υπεισέρχεται στην Τοπική Αυτοδιοίκηση</w:t>
      </w:r>
      <w:bookmarkStart w:id="0" w:name="_GoBack"/>
      <w:bookmarkEnd w:id="0"/>
      <w:r>
        <w:t xml:space="preserve"> τόσο πιο πολύ θα δυναμώνει το αίτημα για θεσμική αναμόρφωση του ρόλου του Γενικού Γραμματέα, απεγκλωβίζοντας τον από τον </w:t>
      </w:r>
      <w:r w:rsidR="000D77E6">
        <w:t>ασφυκτικό</w:t>
      </w:r>
      <w:r>
        <w:t xml:space="preserve"> κλοιό της εκάστοτε πολιτικής ηγεσίας ενός Οργανισμού Τοπικής Αυτοδιοίκησης.    </w:t>
      </w:r>
    </w:p>
    <w:p w:rsidR="001F0F02" w:rsidRPr="001F0F02" w:rsidRDefault="001F0F02" w:rsidP="00E63BE8">
      <w:pPr>
        <w:spacing w:after="240" w:line="360" w:lineRule="auto"/>
        <w:jc w:val="both"/>
      </w:pPr>
      <w:r>
        <w:t xml:space="preserve"> </w:t>
      </w:r>
    </w:p>
    <w:p w:rsidR="004B7D68" w:rsidRDefault="004B7D68" w:rsidP="00E63BE8">
      <w:pPr>
        <w:spacing w:after="240" w:line="360" w:lineRule="auto"/>
        <w:jc w:val="both"/>
      </w:pPr>
    </w:p>
    <w:p w:rsidR="004B7D68" w:rsidRDefault="004B7D68" w:rsidP="00E63BE8">
      <w:pPr>
        <w:spacing w:after="240" w:line="360" w:lineRule="auto"/>
        <w:jc w:val="both"/>
      </w:pPr>
    </w:p>
    <w:p w:rsidR="004B7D68" w:rsidRDefault="004B7D68" w:rsidP="00E63BE8">
      <w:pPr>
        <w:spacing w:after="240" w:line="360" w:lineRule="auto"/>
        <w:jc w:val="both"/>
      </w:pPr>
    </w:p>
    <w:p w:rsidR="000D77E6" w:rsidRDefault="000D77E6" w:rsidP="00E63BE8">
      <w:pPr>
        <w:spacing w:after="240" w:line="360" w:lineRule="auto"/>
        <w:jc w:val="both"/>
      </w:pPr>
    </w:p>
    <w:p w:rsidR="000D77E6" w:rsidRDefault="000D77E6" w:rsidP="00E63BE8">
      <w:pPr>
        <w:spacing w:after="240" w:line="360" w:lineRule="auto"/>
        <w:jc w:val="both"/>
      </w:pPr>
    </w:p>
    <w:p w:rsidR="000D77E6" w:rsidRDefault="000D77E6" w:rsidP="00E63BE8">
      <w:pPr>
        <w:spacing w:after="240" w:line="360" w:lineRule="auto"/>
        <w:jc w:val="both"/>
      </w:pPr>
    </w:p>
    <w:p w:rsidR="000D77E6" w:rsidRDefault="000D77E6" w:rsidP="00E63BE8">
      <w:pPr>
        <w:spacing w:after="240" w:line="360" w:lineRule="auto"/>
        <w:jc w:val="both"/>
      </w:pPr>
    </w:p>
    <w:p w:rsidR="000D77E6" w:rsidRPr="00FD3D64" w:rsidRDefault="000D77E6" w:rsidP="006E35C4">
      <w:pPr>
        <w:spacing w:after="240" w:line="360" w:lineRule="auto"/>
        <w:jc w:val="center"/>
        <w:rPr>
          <w:b/>
          <w:sz w:val="32"/>
        </w:rPr>
      </w:pPr>
      <w:r w:rsidRPr="00FD3D64">
        <w:rPr>
          <w:b/>
          <w:sz w:val="32"/>
        </w:rPr>
        <w:lastRenderedPageBreak/>
        <w:t>ΒΙΒΛΙΟΓΡΑΦΙΑ</w:t>
      </w:r>
    </w:p>
    <w:p w:rsidR="009A2A82" w:rsidRDefault="009A2A82" w:rsidP="009A2A82">
      <w:pPr>
        <w:spacing w:after="240" w:line="360" w:lineRule="auto"/>
        <w:rPr>
          <w:b/>
          <w:sz w:val="28"/>
        </w:rPr>
      </w:pPr>
      <w:r>
        <w:rPr>
          <w:b/>
          <w:sz w:val="28"/>
        </w:rPr>
        <w:t xml:space="preserve">Ελληνόγλωσση </w:t>
      </w:r>
    </w:p>
    <w:p w:rsidR="009A2A82" w:rsidRPr="009A2A82" w:rsidRDefault="009A2A82" w:rsidP="009A2A82">
      <w:pPr>
        <w:pStyle w:val="a7"/>
        <w:numPr>
          <w:ilvl w:val="0"/>
          <w:numId w:val="10"/>
        </w:numPr>
        <w:spacing w:after="240" w:line="360" w:lineRule="auto"/>
        <w:jc w:val="both"/>
      </w:pPr>
      <w:r w:rsidRPr="009A2A82">
        <w:t xml:space="preserve">Αβραμίδης, Η. και Καλύβα, Ευφ. (2006). Μέθοδοι Έρευνας στην Ειδική Αγωγή. Αθήνα. Εκδόσεις </w:t>
      </w:r>
      <w:proofErr w:type="spellStart"/>
      <w:r w:rsidRPr="009A2A82">
        <w:t>Παπαζήση</w:t>
      </w:r>
      <w:proofErr w:type="spellEnd"/>
      <w:r w:rsidRPr="009A2A82">
        <w:t>.</w:t>
      </w:r>
    </w:p>
    <w:p w:rsidR="009A2A82" w:rsidRPr="009A2A82" w:rsidRDefault="009A2A82" w:rsidP="009A2A82">
      <w:pPr>
        <w:pStyle w:val="a7"/>
        <w:numPr>
          <w:ilvl w:val="0"/>
          <w:numId w:val="10"/>
        </w:numPr>
        <w:spacing w:after="240" w:line="360" w:lineRule="auto"/>
        <w:jc w:val="both"/>
      </w:pPr>
      <w:r w:rsidRPr="009A2A82">
        <w:t xml:space="preserve">Γεωργόπουλος, Ν. Β., (2013), Στρατηγικό Μάνατζμεντ, Αθήνα, Εκδόσεις </w:t>
      </w:r>
      <w:proofErr w:type="spellStart"/>
      <w:r w:rsidRPr="009A2A82">
        <w:t>Μπένου</w:t>
      </w:r>
      <w:proofErr w:type="spellEnd"/>
    </w:p>
    <w:p w:rsidR="009A2A82" w:rsidRPr="009A2A82" w:rsidRDefault="009A2A82" w:rsidP="009A2A82">
      <w:pPr>
        <w:pStyle w:val="a7"/>
        <w:numPr>
          <w:ilvl w:val="0"/>
          <w:numId w:val="10"/>
        </w:numPr>
        <w:spacing w:after="240" w:line="360" w:lineRule="auto"/>
        <w:jc w:val="both"/>
      </w:pPr>
      <w:proofErr w:type="spellStart"/>
      <w:r w:rsidRPr="009A2A82">
        <w:t>Cohen</w:t>
      </w:r>
      <w:proofErr w:type="spellEnd"/>
      <w:r w:rsidRPr="009A2A82">
        <w:t xml:space="preserve">, L., </w:t>
      </w:r>
      <w:proofErr w:type="spellStart"/>
      <w:r w:rsidRPr="009A2A82">
        <w:t>Manion</w:t>
      </w:r>
      <w:proofErr w:type="spellEnd"/>
      <w:r w:rsidRPr="009A2A82">
        <w:t xml:space="preserve">, L., &amp; </w:t>
      </w:r>
      <w:proofErr w:type="spellStart"/>
      <w:r w:rsidRPr="009A2A82">
        <w:t>Morrison</w:t>
      </w:r>
      <w:proofErr w:type="spellEnd"/>
      <w:r w:rsidRPr="009A2A82">
        <w:t xml:space="preserve">, K. (2008). Μεθοδολογία εκπαιδευτικής έρευνας. Αθήνα: Μεταίχμιο. </w:t>
      </w:r>
    </w:p>
    <w:p w:rsidR="009A2A82" w:rsidRPr="009A2A82" w:rsidRDefault="009A2A82" w:rsidP="009A2A82">
      <w:pPr>
        <w:pStyle w:val="a7"/>
        <w:numPr>
          <w:ilvl w:val="0"/>
          <w:numId w:val="10"/>
        </w:numPr>
        <w:spacing w:after="240" w:line="360" w:lineRule="auto"/>
        <w:jc w:val="both"/>
      </w:pPr>
      <w:proofErr w:type="spellStart"/>
      <w:r w:rsidRPr="009A2A82">
        <w:t>Ιωσηφίδης</w:t>
      </w:r>
      <w:proofErr w:type="spellEnd"/>
      <w:r w:rsidRPr="009A2A82">
        <w:t xml:space="preserve">, Θ. (2008) Ποιοτικές Μέθοδοι Έρευνας στις Κοινωνικές Επιστήμες. Αθήνα: Κριτική. </w:t>
      </w:r>
    </w:p>
    <w:p w:rsidR="009A2A82" w:rsidRPr="009A2A82" w:rsidRDefault="009A2A82" w:rsidP="009A2A82">
      <w:pPr>
        <w:pStyle w:val="a7"/>
        <w:numPr>
          <w:ilvl w:val="0"/>
          <w:numId w:val="10"/>
        </w:numPr>
        <w:spacing w:after="240" w:line="360" w:lineRule="auto"/>
        <w:jc w:val="both"/>
      </w:pPr>
      <w:proofErr w:type="spellStart"/>
      <w:r w:rsidRPr="009A2A82">
        <w:t>Javeau</w:t>
      </w:r>
      <w:proofErr w:type="spellEnd"/>
      <w:r w:rsidRPr="009A2A82">
        <w:t>, C., 2000. Η έρευνα με ερωτηματολόγιο: Το εγχειρίδιο του καλού ερευνητή. Αθήνα: Εκδόσεις ΤΥΠΩΘΗΤΩ</w:t>
      </w:r>
    </w:p>
    <w:p w:rsidR="009A2A82" w:rsidRPr="009A2A82" w:rsidRDefault="009A2A82" w:rsidP="009A2A82">
      <w:pPr>
        <w:pStyle w:val="a7"/>
        <w:numPr>
          <w:ilvl w:val="0"/>
          <w:numId w:val="10"/>
        </w:numPr>
        <w:spacing w:after="240" w:line="360" w:lineRule="auto"/>
        <w:jc w:val="both"/>
      </w:pPr>
      <w:r w:rsidRPr="009A2A82">
        <w:t>Κυριαζή, Ν. (2001). Η Κοινωνιολογική Έρευνα. Αθήνα: Ελληνικά Γράμματα.</w:t>
      </w:r>
    </w:p>
    <w:p w:rsidR="009A2A82" w:rsidRPr="009A2A82" w:rsidRDefault="009A2A82" w:rsidP="009A2A82">
      <w:pPr>
        <w:pStyle w:val="a7"/>
        <w:numPr>
          <w:ilvl w:val="0"/>
          <w:numId w:val="10"/>
        </w:numPr>
        <w:spacing w:after="240" w:line="360" w:lineRule="auto"/>
        <w:jc w:val="both"/>
      </w:pPr>
      <w:proofErr w:type="spellStart"/>
      <w:r w:rsidRPr="009A2A82">
        <w:t>Μακρυδημήτρης</w:t>
      </w:r>
      <w:proofErr w:type="spellEnd"/>
      <w:r w:rsidRPr="009A2A82">
        <w:t>, A. (1999). Ο «Μεγάλος Ασθενής», Η μεταρρύθμιση και ο</w:t>
      </w:r>
    </w:p>
    <w:p w:rsidR="009A2A82" w:rsidRPr="009A2A82" w:rsidRDefault="009A2A82" w:rsidP="009A2A82">
      <w:pPr>
        <w:pStyle w:val="a7"/>
        <w:spacing w:after="240" w:line="360" w:lineRule="auto"/>
        <w:jc w:val="both"/>
      </w:pPr>
      <w:r w:rsidRPr="009A2A82">
        <w:t xml:space="preserve">εκσυγχρονισμός της Δημόσιας Διοίκησης. Αθήνα : </w:t>
      </w:r>
      <w:proofErr w:type="spellStart"/>
      <w:r w:rsidRPr="009A2A82">
        <w:t>Παπαζήσης</w:t>
      </w:r>
      <w:proofErr w:type="spellEnd"/>
      <w:r w:rsidRPr="009A2A82">
        <w:t xml:space="preserve">. </w:t>
      </w:r>
    </w:p>
    <w:p w:rsidR="009A2A82" w:rsidRPr="009A2A82" w:rsidRDefault="009A2A82" w:rsidP="009A2A82">
      <w:pPr>
        <w:pStyle w:val="a7"/>
        <w:numPr>
          <w:ilvl w:val="0"/>
          <w:numId w:val="10"/>
        </w:numPr>
        <w:spacing w:after="240" w:line="360" w:lineRule="auto"/>
        <w:jc w:val="both"/>
      </w:pPr>
      <w:r w:rsidRPr="009A2A82">
        <w:t xml:space="preserve">Μιχαλόπουλος, Ν. (2003), Από τη Δημόσια Γραφειοκρατία στο Δημόσιο Management. Εκδόσεις </w:t>
      </w:r>
      <w:proofErr w:type="spellStart"/>
      <w:r w:rsidRPr="009A2A82">
        <w:t>Παπαζήση</w:t>
      </w:r>
      <w:proofErr w:type="spellEnd"/>
      <w:r w:rsidRPr="009A2A82">
        <w:t>, Αθήνα.</w:t>
      </w:r>
    </w:p>
    <w:p w:rsidR="009A2A82" w:rsidRPr="009A2A82" w:rsidRDefault="009A2A82" w:rsidP="009A2A82">
      <w:pPr>
        <w:pStyle w:val="a7"/>
        <w:numPr>
          <w:ilvl w:val="0"/>
          <w:numId w:val="10"/>
        </w:numPr>
        <w:spacing w:after="240" w:line="360" w:lineRule="auto"/>
        <w:jc w:val="both"/>
      </w:pPr>
      <w:proofErr w:type="spellStart"/>
      <w:r w:rsidRPr="009A2A82">
        <w:t>Mason</w:t>
      </w:r>
      <w:proofErr w:type="spellEnd"/>
      <w:r w:rsidRPr="009A2A82">
        <w:t xml:space="preserve">, J., (2003). Η διεξαγωγή της ποιοτικής έρευνας. </w:t>
      </w:r>
      <w:proofErr w:type="spellStart"/>
      <w:r w:rsidRPr="009A2A82">
        <w:t>Μτφρ</w:t>
      </w:r>
      <w:proofErr w:type="spellEnd"/>
      <w:r w:rsidRPr="009A2A82">
        <w:t>: Δημητριάδου, Ε. Αθήνα: Εκδόσεις Ελληνικά Γράμματα.</w:t>
      </w:r>
    </w:p>
    <w:p w:rsidR="009A2A82" w:rsidRPr="009A2A82" w:rsidRDefault="009A2A82" w:rsidP="009A2A82">
      <w:pPr>
        <w:pStyle w:val="a7"/>
        <w:numPr>
          <w:ilvl w:val="0"/>
          <w:numId w:val="10"/>
        </w:numPr>
        <w:spacing w:after="240" w:line="360" w:lineRule="auto"/>
        <w:jc w:val="both"/>
      </w:pPr>
      <w:proofErr w:type="spellStart"/>
      <w:r w:rsidRPr="009A2A82">
        <w:t>Φαναριώτης</w:t>
      </w:r>
      <w:proofErr w:type="spellEnd"/>
      <w:r w:rsidRPr="009A2A82">
        <w:t xml:space="preserve">, Π. (1999), Διοίκηση Δημοσίων Υπηρεσιών και Οργανισμών, Εκδόσεις </w:t>
      </w:r>
      <w:proofErr w:type="spellStart"/>
      <w:r w:rsidRPr="009A2A82">
        <w:t>Αθ</w:t>
      </w:r>
      <w:proofErr w:type="spellEnd"/>
      <w:r w:rsidRPr="009A2A82">
        <w:t xml:space="preserve">. </w:t>
      </w:r>
      <w:proofErr w:type="spellStart"/>
      <w:r w:rsidRPr="009A2A82">
        <w:t>Σταμούλης</w:t>
      </w:r>
      <w:proofErr w:type="spellEnd"/>
      <w:r w:rsidRPr="009A2A82">
        <w:t>, Αθήνα.</w:t>
      </w:r>
    </w:p>
    <w:p w:rsidR="00C44AAE" w:rsidRPr="00221A48" w:rsidRDefault="00C44AAE" w:rsidP="00C44AAE">
      <w:pPr>
        <w:pStyle w:val="a7"/>
        <w:numPr>
          <w:ilvl w:val="0"/>
          <w:numId w:val="10"/>
        </w:numPr>
        <w:spacing w:after="240" w:line="360" w:lineRule="auto"/>
        <w:jc w:val="both"/>
      </w:pPr>
      <w:proofErr w:type="spellStart"/>
      <w:r w:rsidRPr="009A2A82">
        <w:t>Χλέπας</w:t>
      </w:r>
      <w:proofErr w:type="spellEnd"/>
      <w:r w:rsidRPr="009A2A82">
        <w:t xml:space="preserve"> Ν. (2005). Ο Δήμαρχος ως αιρετός ηγέτης. Εκδόσεις </w:t>
      </w:r>
      <w:proofErr w:type="spellStart"/>
      <w:r w:rsidRPr="009A2A82">
        <w:t>Παπαζήση</w:t>
      </w:r>
      <w:proofErr w:type="spellEnd"/>
    </w:p>
    <w:p w:rsidR="00C44AAE" w:rsidRPr="009A2A82" w:rsidRDefault="00C44AAE" w:rsidP="00C44AAE">
      <w:pPr>
        <w:pStyle w:val="a7"/>
        <w:numPr>
          <w:ilvl w:val="0"/>
          <w:numId w:val="10"/>
        </w:numPr>
        <w:spacing w:after="240" w:line="360" w:lineRule="auto"/>
        <w:jc w:val="both"/>
      </w:pPr>
      <w:proofErr w:type="spellStart"/>
      <w:r>
        <w:t>Χρηστάκης</w:t>
      </w:r>
      <w:proofErr w:type="spellEnd"/>
      <w:r>
        <w:t xml:space="preserve"> Μ. (2021)</w:t>
      </w:r>
      <w:r w:rsidRPr="00221A48">
        <w:t xml:space="preserve"> Κερδίσαμε απανωτά στοιχήματα</w:t>
      </w:r>
      <w:r>
        <w:t xml:space="preserve">. Συνέντευξη στην Ανακτήθηκε από </w:t>
      </w:r>
      <w:hyperlink r:id="rId13" w:history="1">
        <w:r w:rsidRPr="00D3246A">
          <w:rPr>
            <w:rStyle w:val="-"/>
          </w:rPr>
          <w:t>https://www.paraskhnio.gr/2021/10/11/o-proedros-tis-panellinias-enosis-g-g-topikis-aftodioikisis-michalis-christakis-sto-p-kerdisame-apanota-stoichimata/</w:t>
        </w:r>
      </w:hyperlink>
      <w:r>
        <w:t xml:space="preserve"> στις 12.01.2022</w:t>
      </w:r>
    </w:p>
    <w:p w:rsidR="00C44AAE" w:rsidRDefault="00C44AAE" w:rsidP="009A2A82">
      <w:pPr>
        <w:spacing w:after="240" w:line="360" w:lineRule="auto"/>
      </w:pPr>
    </w:p>
    <w:p w:rsidR="00C44AAE" w:rsidRDefault="00C44AAE" w:rsidP="009A2A82">
      <w:pPr>
        <w:spacing w:after="240" w:line="360" w:lineRule="auto"/>
      </w:pPr>
    </w:p>
    <w:p w:rsidR="00B65E92" w:rsidRPr="00FD26E4" w:rsidRDefault="00B65E92" w:rsidP="009A2A82">
      <w:pPr>
        <w:spacing w:after="240" w:line="360" w:lineRule="auto"/>
        <w:rPr>
          <w:lang w:val="en-US"/>
        </w:rPr>
      </w:pPr>
    </w:p>
    <w:p w:rsidR="009A2A82" w:rsidRPr="009A2A82" w:rsidRDefault="009A2A82" w:rsidP="009A2A82">
      <w:pPr>
        <w:spacing w:after="240" w:line="360" w:lineRule="auto"/>
        <w:rPr>
          <w:b/>
          <w:sz w:val="28"/>
        </w:rPr>
      </w:pPr>
      <w:r w:rsidRPr="009A2A82">
        <w:rPr>
          <w:b/>
          <w:sz w:val="28"/>
        </w:rPr>
        <w:lastRenderedPageBreak/>
        <w:t>Ξενόγλωσση</w:t>
      </w:r>
    </w:p>
    <w:p w:rsidR="009A2A82" w:rsidRPr="009A2A82" w:rsidRDefault="009A2A82" w:rsidP="009A2A82">
      <w:pPr>
        <w:pStyle w:val="a7"/>
        <w:numPr>
          <w:ilvl w:val="0"/>
          <w:numId w:val="10"/>
        </w:numPr>
        <w:spacing w:after="240" w:line="360" w:lineRule="auto"/>
        <w:jc w:val="both"/>
      </w:pPr>
      <w:proofErr w:type="spellStart"/>
      <w:r w:rsidRPr="009A2A82">
        <w:t>Abrahamson</w:t>
      </w:r>
      <w:proofErr w:type="spellEnd"/>
      <w:r w:rsidRPr="009A2A82">
        <w:t xml:space="preserve"> Ε. (1991). </w:t>
      </w:r>
      <w:proofErr w:type="spellStart"/>
      <w:r w:rsidRPr="009A2A82">
        <w:t>Managerial</w:t>
      </w:r>
      <w:proofErr w:type="spellEnd"/>
      <w:r w:rsidRPr="009A2A82">
        <w:t xml:space="preserve"> </w:t>
      </w:r>
      <w:proofErr w:type="spellStart"/>
      <w:r w:rsidRPr="009A2A82">
        <w:t>Fads</w:t>
      </w:r>
      <w:proofErr w:type="spellEnd"/>
      <w:r w:rsidRPr="009A2A82">
        <w:t xml:space="preserve"> and </w:t>
      </w:r>
      <w:proofErr w:type="spellStart"/>
      <w:r w:rsidRPr="009A2A82">
        <w:t>Fashions</w:t>
      </w:r>
      <w:proofErr w:type="spellEnd"/>
      <w:r w:rsidRPr="009A2A82">
        <w:t xml:space="preserve">: The </w:t>
      </w:r>
      <w:proofErr w:type="spellStart"/>
      <w:r w:rsidRPr="009A2A82">
        <w:t>Diffusion</w:t>
      </w:r>
      <w:proofErr w:type="spellEnd"/>
      <w:r w:rsidRPr="009A2A82">
        <w:t xml:space="preserve"> and </w:t>
      </w:r>
      <w:proofErr w:type="spellStart"/>
      <w:r w:rsidRPr="009A2A82">
        <w:t>Rejection</w:t>
      </w:r>
      <w:proofErr w:type="spellEnd"/>
      <w:r w:rsidRPr="009A2A82">
        <w:t xml:space="preserve"> of </w:t>
      </w:r>
      <w:proofErr w:type="spellStart"/>
      <w:r w:rsidRPr="009A2A82">
        <w:t>Innovations</w:t>
      </w:r>
      <w:proofErr w:type="spellEnd"/>
      <w:r w:rsidRPr="009A2A82">
        <w:t xml:space="preserve">, The </w:t>
      </w:r>
      <w:proofErr w:type="spellStart"/>
      <w:r w:rsidRPr="009A2A82">
        <w:t>Academy</w:t>
      </w:r>
      <w:proofErr w:type="spellEnd"/>
      <w:r w:rsidRPr="009A2A82">
        <w:t xml:space="preserve"> of Management </w:t>
      </w:r>
      <w:proofErr w:type="spellStart"/>
      <w:r w:rsidRPr="009A2A82">
        <w:t>Review</w:t>
      </w:r>
      <w:proofErr w:type="spellEnd"/>
      <w:r w:rsidRPr="009A2A82">
        <w:t xml:space="preserve">, </w:t>
      </w:r>
      <w:proofErr w:type="spellStart"/>
      <w:r w:rsidRPr="009A2A82">
        <w:t>Vol</w:t>
      </w:r>
      <w:proofErr w:type="spellEnd"/>
      <w:r w:rsidRPr="009A2A82">
        <w:t xml:space="preserve">. 16, </w:t>
      </w:r>
      <w:proofErr w:type="spellStart"/>
      <w:r w:rsidRPr="009A2A82">
        <w:t>No</w:t>
      </w:r>
      <w:proofErr w:type="spellEnd"/>
      <w:r w:rsidRPr="009A2A82">
        <w:t xml:space="preserve">. 3 </w:t>
      </w:r>
    </w:p>
    <w:p w:rsidR="009A2A82" w:rsidRPr="009A2A82" w:rsidRDefault="009A2A82" w:rsidP="009A2A82">
      <w:pPr>
        <w:pStyle w:val="a7"/>
        <w:numPr>
          <w:ilvl w:val="0"/>
          <w:numId w:val="10"/>
        </w:numPr>
        <w:spacing w:after="240" w:line="360" w:lineRule="auto"/>
        <w:jc w:val="both"/>
      </w:pPr>
      <w:proofErr w:type="spellStart"/>
      <w:r w:rsidRPr="009A2A82">
        <w:t>Andrews</w:t>
      </w:r>
      <w:proofErr w:type="spellEnd"/>
      <w:r w:rsidRPr="009A2A82">
        <w:t xml:space="preserve">, J. E., </w:t>
      </w:r>
      <w:proofErr w:type="spellStart"/>
      <w:r w:rsidRPr="009A2A82">
        <w:t>Pearce</w:t>
      </w:r>
      <w:proofErr w:type="spellEnd"/>
      <w:r w:rsidRPr="009A2A82">
        <w:t xml:space="preserve">, K. A., </w:t>
      </w:r>
      <w:proofErr w:type="spellStart"/>
      <w:r w:rsidRPr="009A2A82">
        <w:t>Ireson</w:t>
      </w:r>
      <w:proofErr w:type="spellEnd"/>
      <w:r w:rsidRPr="009A2A82">
        <w:t xml:space="preserve">, C., &amp; </w:t>
      </w:r>
      <w:proofErr w:type="spellStart"/>
      <w:r w:rsidRPr="009A2A82">
        <w:t>Love</w:t>
      </w:r>
      <w:proofErr w:type="spellEnd"/>
      <w:r w:rsidRPr="009A2A82">
        <w:t xml:space="preserve">, M. M. (2005). </w:t>
      </w:r>
      <w:proofErr w:type="spellStart"/>
      <w:r w:rsidRPr="009A2A82">
        <w:t>Information</w:t>
      </w:r>
      <w:proofErr w:type="spellEnd"/>
      <w:r w:rsidRPr="009A2A82">
        <w:t>-</w:t>
      </w:r>
      <w:proofErr w:type="spellStart"/>
      <w:r w:rsidRPr="009A2A82">
        <w:t>seeking</w:t>
      </w:r>
      <w:proofErr w:type="spellEnd"/>
      <w:r w:rsidRPr="009A2A82">
        <w:t xml:space="preserve"> </w:t>
      </w:r>
      <w:proofErr w:type="spellStart"/>
      <w:r w:rsidRPr="009A2A82">
        <w:t>behaviours</w:t>
      </w:r>
      <w:proofErr w:type="spellEnd"/>
      <w:r w:rsidRPr="009A2A82">
        <w:t xml:space="preserve"> of </w:t>
      </w:r>
      <w:proofErr w:type="spellStart"/>
      <w:r w:rsidRPr="009A2A82">
        <w:t>practitioners</w:t>
      </w:r>
      <w:proofErr w:type="spellEnd"/>
      <w:r w:rsidRPr="009A2A82">
        <w:t xml:space="preserve"> in a </w:t>
      </w:r>
      <w:proofErr w:type="spellStart"/>
      <w:r w:rsidRPr="009A2A82">
        <w:t>primary</w:t>
      </w:r>
      <w:proofErr w:type="spellEnd"/>
      <w:r w:rsidRPr="009A2A82">
        <w:t xml:space="preserve"> </w:t>
      </w:r>
      <w:proofErr w:type="spellStart"/>
      <w:r w:rsidRPr="009A2A82">
        <w:t>care</w:t>
      </w:r>
      <w:proofErr w:type="spellEnd"/>
      <w:r w:rsidRPr="009A2A82">
        <w:t xml:space="preserve"> </w:t>
      </w:r>
      <w:proofErr w:type="spellStart"/>
      <w:r w:rsidRPr="009A2A82">
        <w:t>practice</w:t>
      </w:r>
      <w:proofErr w:type="spellEnd"/>
      <w:r w:rsidRPr="009A2A82">
        <w:t xml:space="preserve">-based research </w:t>
      </w:r>
      <w:proofErr w:type="spellStart"/>
      <w:r w:rsidRPr="009A2A82">
        <w:t>network</w:t>
      </w:r>
      <w:proofErr w:type="spellEnd"/>
      <w:r w:rsidRPr="009A2A82">
        <w:t xml:space="preserve"> (PBRN). </w:t>
      </w:r>
      <w:proofErr w:type="spellStart"/>
      <w:r w:rsidRPr="009A2A82">
        <w:t>Journal</w:t>
      </w:r>
      <w:proofErr w:type="spellEnd"/>
      <w:r w:rsidRPr="009A2A82">
        <w:t xml:space="preserve"> of the </w:t>
      </w:r>
      <w:proofErr w:type="spellStart"/>
      <w:r w:rsidRPr="009A2A82">
        <w:t>Medical</w:t>
      </w:r>
      <w:proofErr w:type="spellEnd"/>
      <w:r w:rsidRPr="009A2A82">
        <w:t xml:space="preserve"> </w:t>
      </w:r>
      <w:proofErr w:type="spellStart"/>
      <w:r w:rsidRPr="009A2A82">
        <w:t>Library</w:t>
      </w:r>
      <w:proofErr w:type="spellEnd"/>
      <w:r w:rsidRPr="009A2A82">
        <w:t xml:space="preserve"> </w:t>
      </w:r>
      <w:proofErr w:type="spellStart"/>
      <w:r w:rsidRPr="009A2A82">
        <w:t>Association</w:t>
      </w:r>
      <w:proofErr w:type="spellEnd"/>
      <w:r w:rsidRPr="009A2A82">
        <w:t xml:space="preserve">, </w:t>
      </w:r>
      <w:proofErr w:type="spellStart"/>
      <w:r w:rsidRPr="009A2A82">
        <w:t>Vol</w:t>
      </w:r>
      <w:proofErr w:type="spellEnd"/>
      <w:r w:rsidRPr="009A2A82">
        <w:t xml:space="preserve">. 93, </w:t>
      </w:r>
      <w:proofErr w:type="spellStart"/>
      <w:r w:rsidRPr="009A2A82">
        <w:t>no</w:t>
      </w:r>
      <w:proofErr w:type="spellEnd"/>
      <w:r w:rsidRPr="009A2A82">
        <w:t>. 2</w:t>
      </w:r>
    </w:p>
    <w:p w:rsidR="009A2A82" w:rsidRPr="009A2A82" w:rsidRDefault="009A2A82" w:rsidP="009A2A82">
      <w:pPr>
        <w:pStyle w:val="a7"/>
        <w:numPr>
          <w:ilvl w:val="0"/>
          <w:numId w:val="10"/>
        </w:numPr>
        <w:spacing w:after="240" w:line="360" w:lineRule="auto"/>
        <w:jc w:val="both"/>
      </w:pPr>
      <w:proofErr w:type="spellStart"/>
      <w:r w:rsidRPr="009A2A82">
        <w:t>Andrews</w:t>
      </w:r>
      <w:proofErr w:type="spellEnd"/>
      <w:r w:rsidRPr="009A2A82">
        <w:t xml:space="preserve">, R, </w:t>
      </w:r>
      <w:proofErr w:type="spellStart"/>
      <w:r w:rsidRPr="009A2A82">
        <w:t>Boyne</w:t>
      </w:r>
      <w:proofErr w:type="spellEnd"/>
      <w:r w:rsidRPr="009A2A82">
        <w:t xml:space="preserve">, G.A., &amp; </w:t>
      </w:r>
      <w:proofErr w:type="spellStart"/>
      <w:r w:rsidRPr="009A2A82">
        <w:t>Walker</w:t>
      </w:r>
      <w:proofErr w:type="spellEnd"/>
      <w:r w:rsidRPr="009A2A82">
        <w:t xml:space="preserve">, R.M. (2006). </w:t>
      </w:r>
      <w:proofErr w:type="spellStart"/>
      <w:r w:rsidRPr="009A2A82">
        <w:t>Strategy</w:t>
      </w:r>
      <w:proofErr w:type="spellEnd"/>
      <w:r w:rsidRPr="009A2A82">
        <w:t xml:space="preserve"> </w:t>
      </w:r>
      <w:proofErr w:type="spellStart"/>
      <w:r w:rsidRPr="009A2A82">
        <w:t>content</w:t>
      </w:r>
      <w:proofErr w:type="spellEnd"/>
      <w:r w:rsidRPr="009A2A82">
        <w:t xml:space="preserve"> and </w:t>
      </w:r>
      <w:proofErr w:type="spellStart"/>
      <w:r w:rsidRPr="009A2A82">
        <w:t>organizational</w:t>
      </w:r>
      <w:proofErr w:type="spellEnd"/>
      <w:r w:rsidRPr="009A2A82">
        <w:t xml:space="preserve"> </w:t>
      </w:r>
      <w:proofErr w:type="spellStart"/>
      <w:r w:rsidRPr="009A2A82">
        <w:t>performance</w:t>
      </w:r>
      <w:proofErr w:type="spellEnd"/>
      <w:r w:rsidRPr="009A2A82">
        <w:t xml:space="preserve">: </w:t>
      </w:r>
      <w:proofErr w:type="spellStart"/>
      <w:r w:rsidRPr="009A2A82">
        <w:t>An</w:t>
      </w:r>
      <w:proofErr w:type="spellEnd"/>
      <w:r w:rsidRPr="009A2A82">
        <w:t xml:space="preserve"> </w:t>
      </w:r>
      <w:proofErr w:type="spellStart"/>
      <w:r w:rsidRPr="009A2A82">
        <w:t>empirical</w:t>
      </w:r>
      <w:proofErr w:type="spellEnd"/>
      <w:r w:rsidRPr="009A2A82">
        <w:t xml:space="preserve"> </w:t>
      </w:r>
      <w:proofErr w:type="spellStart"/>
      <w:r w:rsidRPr="009A2A82">
        <w:t>analysis</w:t>
      </w:r>
      <w:proofErr w:type="spellEnd"/>
      <w:r w:rsidRPr="009A2A82">
        <w:t xml:space="preserve">. Public </w:t>
      </w:r>
      <w:proofErr w:type="spellStart"/>
      <w:r w:rsidRPr="009A2A82">
        <w:t>Administration</w:t>
      </w:r>
      <w:proofErr w:type="spellEnd"/>
      <w:r w:rsidRPr="009A2A82">
        <w:t xml:space="preserve"> </w:t>
      </w:r>
      <w:proofErr w:type="spellStart"/>
      <w:r w:rsidRPr="009A2A82">
        <w:t>Review</w:t>
      </w:r>
      <w:proofErr w:type="spellEnd"/>
    </w:p>
    <w:p w:rsidR="009A2A82" w:rsidRPr="009A2A82" w:rsidRDefault="009A2A82" w:rsidP="009A2A82">
      <w:pPr>
        <w:pStyle w:val="a7"/>
        <w:numPr>
          <w:ilvl w:val="0"/>
          <w:numId w:val="10"/>
        </w:numPr>
        <w:spacing w:after="240" w:line="360" w:lineRule="auto"/>
        <w:jc w:val="both"/>
      </w:pPr>
      <w:proofErr w:type="spellStart"/>
      <w:r w:rsidRPr="009A2A82">
        <w:t>Aucoin</w:t>
      </w:r>
      <w:proofErr w:type="spellEnd"/>
      <w:r w:rsidRPr="009A2A82">
        <w:t xml:space="preserve">, P. (1990), </w:t>
      </w:r>
      <w:proofErr w:type="spellStart"/>
      <w:r w:rsidRPr="009A2A82">
        <w:t>Administrative</w:t>
      </w:r>
      <w:proofErr w:type="spellEnd"/>
      <w:r w:rsidRPr="009A2A82">
        <w:t xml:space="preserve"> Reform in Public Management: </w:t>
      </w:r>
      <w:proofErr w:type="spellStart"/>
      <w:r w:rsidRPr="009A2A82">
        <w:t>Paradigms</w:t>
      </w:r>
      <w:proofErr w:type="spellEnd"/>
      <w:r w:rsidRPr="009A2A82">
        <w:t xml:space="preserve">, </w:t>
      </w:r>
      <w:proofErr w:type="spellStart"/>
      <w:r w:rsidRPr="009A2A82">
        <w:t>Principles</w:t>
      </w:r>
      <w:proofErr w:type="spellEnd"/>
      <w:r w:rsidRPr="009A2A82">
        <w:t xml:space="preserve">, </w:t>
      </w:r>
      <w:proofErr w:type="spellStart"/>
      <w:r w:rsidRPr="009A2A82">
        <w:t>Paradoxes</w:t>
      </w:r>
      <w:proofErr w:type="spellEnd"/>
      <w:r w:rsidRPr="009A2A82">
        <w:t xml:space="preserve"> and </w:t>
      </w:r>
      <w:proofErr w:type="spellStart"/>
      <w:r w:rsidRPr="009A2A82">
        <w:t>Pendulums</w:t>
      </w:r>
      <w:proofErr w:type="spellEnd"/>
      <w:r w:rsidRPr="009A2A82">
        <w:t xml:space="preserve">, </w:t>
      </w:r>
      <w:proofErr w:type="spellStart"/>
      <w:r w:rsidRPr="009A2A82">
        <w:t>Govemαnce</w:t>
      </w:r>
      <w:proofErr w:type="spellEnd"/>
      <w:r w:rsidRPr="009A2A82">
        <w:t xml:space="preserve"> 3 (2), </w:t>
      </w:r>
      <w:proofErr w:type="spellStart"/>
      <w:r w:rsidRPr="009A2A82">
        <w:t>April</w:t>
      </w:r>
      <w:proofErr w:type="spellEnd"/>
    </w:p>
    <w:p w:rsidR="009A2A82" w:rsidRPr="009A2A82" w:rsidRDefault="009A2A82" w:rsidP="00C44AAE">
      <w:pPr>
        <w:pStyle w:val="a7"/>
        <w:numPr>
          <w:ilvl w:val="0"/>
          <w:numId w:val="10"/>
        </w:numPr>
        <w:spacing w:after="240" w:line="360" w:lineRule="auto"/>
        <w:jc w:val="both"/>
      </w:pPr>
      <w:proofErr w:type="spellStart"/>
      <w:r w:rsidRPr="009A2A82">
        <w:t>Boyne</w:t>
      </w:r>
      <w:proofErr w:type="spellEnd"/>
      <w:r w:rsidRPr="009A2A82">
        <w:t xml:space="preserve">, G.A., &amp; </w:t>
      </w:r>
      <w:proofErr w:type="spellStart"/>
      <w:r w:rsidRPr="009A2A82">
        <w:t>Gould</w:t>
      </w:r>
      <w:proofErr w:type="spellEnd"/>
      <w:r w:rsidRPr="009A2A82">
        <w:t>-</w:t>
      </w:r>
      <w:proofErr w:type="spellStart"/>
      <w:r w:rsidRPr="009A2A82">
        <w:t>Williams</w:t>
      </w:r>
      <w:proofErr w:type="spellEnd"/>
      <w:r w:rsidRPr="009A2A82">
        <w:t xml:space="preserve">, J. (2003). </w:t>
      </w:r>
      <w:proofErr w:type="spellStart"/>
      <w:r w:rsidRPr="009A2A82">
        <w:t>Planning</w:t>
      </w:r>
      <w:proofErr w:type="spellEnd"/>
      <w:r w:rsidRPr="009A2A82">
        <w:t xml:space="preserve"> and </w:t>
      </w:r>
      <w:proofErr w:type="spellStart"/>
      <w:r w:rsidRPr="009A2A82">
        <w:t>performance</w:t>
      </w:r>
      <w:proofErr w:type="spellEnd"/>
      <w:r w:rsidRPr="009A2A82">
        <w:t xml:space="preserve"> in </w:t>
      </w:r>
      <w:proofErr w:type="spellStart"/>
      <w:r w:rsidRPr="009A2A82">
        <w:t>public</w:t>
      </w:r>
      <w:proofErr w:type="spellEnd"/>
      <w:r w:rsidR="00C44AAE">
        <w:t xml:space="preserve"> </w:t>
      </w:r>
      <w:proofErr w:type="spellStart"/>
      <w:r w:rsidRPr="009A2A82">
        <w:t>organizations</w:t>
      </w:r>
      <w:proofErr w:type="spellEnd"/>
      <w:r w:rsidRPr="009A2A82">
        <w:t xml:space="preserve">: </w:t>
      </w:r>
      <w:proofErr w:type="spellStart"/>
      <w:r w:rsidRPr="009A2A82">
        <w:t>an</w:t>
      </w:r>
      <w:proofErr w:type="spellEnd"/>
      <w:r w:rsidRPr="009A2A82">
        <w:t xml:space="preserve"> </w:t>
      </w:r>
      <w:proofErr w:type="spellStart"/>
      <w:r w:rsidRPr="009A2A82">
        <w:t>empirical</w:t>
      </w:r>
      <w:proofErr w:type="spellEnd"/>
      <w:r w:rsidRPr="009A2A82">
        <w:t xml:space="preserve"> </w:t>
      </w:r>
      <w:proofErr w:type="spellStart"/>
      <w:r w:rsidRPr="009A2A82">
        <w:t>analysis</w:t>
      </w:r>
      <w:proofErr w:type="spellEnd"/>
      <w:r w:rsidRPr="009A2A82">
        <w:t xml:space="preserve">. Public Management </w:t>
      </w:r>
      <w:proofErr w:type="spellStart"/>
      <w:r w:rsidRPr="009A2A82">
        <w:t>Review</w:t>
      </w:r>
      <w:proofErr w:type="spellEnd"/>
    </w:p>
    <w:p w:rsidR="009A2A82" w:rsidRPr="009A2A82" w:rsidRDefault="009A2A82" w:rsidP="009A2A82">
      <w:pPr>
        <w:pStyle w:val="a7"/>
        <w:numPr>
          <w:ilvl w:val="0"/>
          <w:numId w:val="10"/>
        </w:numPr>
        <w:spacing w:after="240" w:line="360" w:lineRule="auto"/>
        <w:jc w:val="both"/>
      </w:pPr>
      <w:proofErr w:type="spellStart"/>
      <w:r w:rsidRPr="009A2A82">
        <w:t>Boyne</w:t>
      </w:r>
      <w:proofErr w:type="spellEnd"/>
      <w:r w:rsidRPr="009A2A82">
        <w:t xml:space="preserve">, G.A. (2001). </w:t>
      </w:r>
      <w:proofErr w:type="spellStart"/>
      <w:r w:rsidRPr="009A2A82">
        <w:t>Planning</w:t>
      </w:r>
      <w:proofErr w:type="spellEnd"/>
      <w:r w:rsidRPr="009A2A82">
        <w:t xml:space="preserve">, </w:t>
      </w:r>
      <w:proofErr w:type="spellStart"/>
      <w:r w:rsidRPr="009A2A82">
        <w:t>performance</w:t>
      </w:r>
      <w:proofErr w:type="spellEnd"/>
      <w:r w:rsidRPr="009A2A82">
        <w:t xml:space="preserve"> and </w:t>
      </w:r>
      <w:proofErr w:type="spellStart"/>
      <w:r w:rsidRPr="009A2A82">
        <w:t>public</w:t>
      </w:r>
      <w:proofErr w:type="spellEnd"/>
      <w:r w:rsidRPr="009A2A82">
        <w:t xml:space="preserve"> </w:t>
      </w:r>
      <w:proofErr w:type="spellStart"/>
      <w:r w:rsidRPr="009A2A82">
        <w:t>services</w:t>
      </w:r>
      <w:proofErr w:type="spellEnd"/>
      <w:r w:rsidRPr="009A2A82">
        <w:t xml:space="preserve">. Public </w:t>
      </w:r>
      <w:proofErr w:type="spellStart"/>
      <w:r w:rsidRPr="009A2A82">
        <w:t>AdministrationChandler</w:t>
      </w:r>
      <w:proofErr w:type="spellEnd"/>
    </w:p>
    <w:p w:rsidR="009A2A82" w:rsidRPr="009A2A82" w:rsidRDefault="009A2A82" w:rsidP="009A2A82">
      <w:pPr>
        <w:pStyle w:val="a7"/>
        <w:numPr>
          <w:ilvl w:val="0"/>
          <w:numId w:val="10"/>
        </w:numPr>
        <w:spacing w:after="240" w:line="360" w:lineRule="auto"/>
        <w:jc w:val="both"/>
      </w:pPr>
      <w:proofErr w:type="spellStart"/>
      <w:r w:rsidRPr="009A2A82">
        <w:t>Cohen</w:t>
      </w:r>
      <w:proofErr w:type="spellEnd"/>
      <w:r w:rsidRPr="009A2A82">
        <w:t xml:space="preserve">, L. </w:t>
      </w:r>
      <w:proofErr w:type="spellStart"/>
      <w:r w:rsidRPr="009A2A82">
        <w:t>Manion</w:t>
      </w:r>
      <w:proofErr w:type="spellEnd"/>
      <w:r w:rsidRPr="009A2A82">
        <w:t xml:space="preserve">, L., &amp; </w:t>
      </w:r>
      <w:proofErr w:type="spellStart"/>
      <w:r w:rsidRPr="009A2A82">
        <w:t>Morrison</w:t>
      </w:r>
      <w:proofErr w:type="spellEnd"/>
      <w:r w:rsidRPr="009A2A82">
        <w:t xml:space="preserve">, K. (2007). Research </w:t>
      </w:r>
      <w:proofErr w:type="spellStart"/>
      <w:r w:rsidRPr="009A2A82">
        <w:t>methods</w:t>
      </w:r>
      <w:proofErr w:type="spellEnd"/>
      <w:r w:rsidRPr="009A2A82">
        <w:t xml:space="preserve"> in </w:t>
      </w:r>
      <w:proofErr w:type="spellStart"/>
      <w:r w:rsidRPr="009A2A82">
        <w:t>education</w:t>
      </w:r>
      <w:proofErr w:type="spellEnd"/>
      <w:r w:rsidRPr="009A2A82">
        <w:t xml:space="preserve"> 6th </w:t>
      </w:r>
      <w:proofErr w:type="spellStart"/>
      <w:r w:rsidRPr="009A2A82">
        <w:t>edition</w:t>
      </w:r>
      <w:proofErr w:type="spellEnd"/>
      <w:r w:rsidRPr="009A2A82">
        <w:t xml:space="preserve">.  </w:t>
      </w:r>
      <w:proofErr w:type="spellStart"/>
      <w:r w:rsidRPr="009A2A82">
        <w:t>London</w:t>
      </w:r>
      <w:proofErr w:type="spellEnd"/>
      <w:r w:rsidRPr="009A2A82">
        <w:t xml:space="preserve">: </w:t>
      </w:r>
      <w:proofErr w:type="spellStart"/>
      <w:r w:rsidRPr="009A2A82">
        <w:t>Routledge</w:t>
      </w:r>
      <w:proofErr w:type="spellEnd"/>
      <w:r w:rsidRPr="009A2A82">
        <w:t xml:space="preserve"> </w:t>
      </w:r>
      <w:proofErr w:type="spellStart"/>
      <w:r w:rsidRPr="009A2A82">
        <w:t>Falmer</w:t>
      </w:r>
      <w:proofErr w:type="spellEnd"/>
    </w:p>
    <w:p w:rsidR="009A2A82" w:rsidRPr="009A2A82" w:rsidRDefault="009A2A82" w:rsidP="009A2A82">
      <w:pPr>
        <w:pStyle w:val="a7"/>
        <w:numPr>
          <w:ilvl w:val="0"/>
          <w:numId w:val="10"/>
        </w:numPr>
        <w:spacing w:after="240" w:line="360" w:lineRule="auto"/>
        <w:jc w:val="both"/>
      </w:pPr>
      <w:proofErr w:type="spellStart"/>
      <w:r w:rsidRPr="009A2A82">
        <w:t>Eliassen</w:t>
      </w:r>
      <w:proofErr w:type="spellEnd"/>
      <w:r w:rsidRPr="009A2A82">
        <w:t xml:space="preserve">, K.A., και </w:t>
      </w:r>
      <w:proofErr w:type="spellStart"/>
      <w:r w:rsidRPr="009A2A82">
        <w:t>Kooiman</w:t>
      </w:r>
      <w:proofErr w:type="spellEnd"/>
      <w:r w:rsidRPr="009A2A82">
        <w:t>, J., (1993). ‘</w:t>
      </w:r>
      <w:proofErr w:type="spellStart"/>
      <w:r w:rsidRPr="009A2A82">
        <w:t>Managing</w:t>
      </w:r>
      <w:proofErr w:type="spellEnd"/>
      <w:r w:rsidRPr="009A2A82">
        <w:t xml:space="preserve"> Public </w:t>
      </w:r>
      <w:proofErr w:type="spellStart"/>
      <w:r w:rsidRPr="009A2A82">
        <w:t>Organisations</w:t>
      </w:r>
      <w:proofErr w:type="spellEnd"/>
      <w:r w:rsidRPr="009A2A82">
        <w:t xml:space="preserve">: </w:t>
      </w:r>
      <w:proofErr w:type="spellStart"/>
      <w:r w:rsidRPr="009A2A82">
        <w:t>Lessons</w:t>
      </w:r>
      <w:proofErr w:type="spellEnd"/>
      <w:r w:rsidRPr="009A2A82">
        <w:t xml:space="preserve"> from </w:t>
      </w:r>
      <w:proofErr w:type="spellStart"/>
      <w:r w:rsidRPr="009A2A82">
        <w:t>Contemporary</w:t>
      </w:r>
      <w:proofErr w:type="spellEnd"/>
      <w:r w:rsidRPr="009A2A82">
        <w:t xml:space="preserve"> </w:t>
      </w:r>
      <w:proofErr w:type="spellStart"/>
      <w:r w:rsidRPr="009A2A82">
        <w:t>European</w:t>
      </w:r>
      <w:proofErr w:type="spellEnd"/>
      <w:r w:rsidRPr="009A2A82">
        <w:t xml:space="preserve"> Experience’, </w:t>
      </w:r>
      <w:proofErr w:type="spellStart"/>
      <w:r w:rsidRPr="009A2A82">
        <w:t>London</w:t>
      </w:r>
      <w:proofErr w:type="spellEnd"/>
    </w:p>
    <w:p w:rsidR="009A2A82" w:rsidRPr="009A2A82" w:rsidRDefault="009A2A82" w:rsidP="009A2A82">
      <w:pPr>
        <w:pStyle w:val="a7"/>
        <w:numPr>
          <w:ilvl w:val="0"/>
          <w:numId w:val="10"/>
        </w:numPr>
        <w:spacing w:after="240" w:line="360" w:lineRule="auto"/>
        <w:jc w:val="both"/>
      </w:pPr>
      <w:proofErr w:type="spellStart"/>
      <w:r w:rsidRPr="009A2A82">
        <w:t>Ferlie</w:t>
      </w:r>
      <w:proofErr w:type="spellEnd"/>
      <w:r w:rsidRPr="009A2A82">
        <w:t xml:space="preserve">, E., A. </w:t>
      </w:r>
      <w:proofErr w:type="spellStart"/>
      <w:r w:rsidRPr="009A2A82">
        <w:t>Pettigrew</w:t>
      </w:r>
      <w:proofErr w:type="spellEnd"/>
      <w:r w:rsidRPr="009A2A82">
        <w:t xml:space="preserve">, L. </w:t>
      </w:r>
      <w:proofErr w:type="spellStart"/>
      <w:r w:rsidRPr="009A2A82">
        <w:t>Ashburner</w:t>
      </w:r>
      <w:proofErr w:type="spellEnd"/>
      <w:r w:rsidRPr="009A2A82">
        <w:t xml:space="preserve"> and L. </w:t>
      </w:r>
      <w:proofErr w:type="spellStart"/>
      <w:r w:rsidRPr="009A2A82">
        <w:t>Fitzgerald</w:t>
      </w:r>
      <w:proofErr w:type="spellEnd"/>
      <w:r w:rsidRPr="009A2A82">
        <w:t xml:space="preserve"> (1996) The New Public Management in </w:t>
      </w:r>
      <w:proofErr w:type="spellStart"/>
      <w:r w:rsidRPr="009A2A82">
        <w:t>Action</w:t>
      </w:r>
      <w:proofErr w:type="spellEnd"/>
      <w:r w:rsidRPr="009A2A82">
        <w:t xml:space="preserve">, </w:t>
      </w:r>
      <w:proofErr w:type="spellStart"/>
      <w:r w:rsidRPr="009A2A82">
        <w:t>Oxford</w:t>
      </w:r>
      <w:proofErr w:type="spellEnd"/>
      <w:r w:rsidRPr="009A2A82">
        <w:t xml:space="preserve"> </w:t>
      </w:r>
      <w:proofErr w:type="spellStart"/>
      <w:r w:rsidRPr="009A2A82">
        <w:t>University</w:t>
      </w:r>
      <w:proofErr w:type="spellEnd"/>
      <w:r w:rsidRPr="009A2A82">
        <w:t xml:space="preserve"> </w:t>
      </w:r>
      <w:proofErr w:type="spellStart"/>
      <w:r w:rsidRPr="009A2A82">
        <w:t>Press</w:t>
      </w:r>
      <w:proofErr w:type="spellEnd"/>
      <w:r w:rsidRPr="009A2A82">
        <w:t xml:space="preserve">, </w:t>
      </w:r>
      <w:proofErr w:type="spellStart"/>
      <w:r w:rsidRPr="009A2A82">
        <w:t>Oxford</w:t>
      </w:r>
      <w:proofErr w:type="spellEnd"/>
      <w:r w:rsidRPr="009A2A82">
        <w:t>.</w:t>
      </w:r>
    </w:p>
    <w:p w:rsidR="009A2A82" w:rsidRPr="009A2A82" w:rsidRDefault="009A2A82" w:rsidP="009A2A82">
      <w:pPr>
        <w:pStyle w:val="a7"/>
        <w:numPr>
          <w:ilvl w:val="0"/>
          <w:numId w:val="10"/>
        </w:numPr>
        <w:spacing w:after="240" w:line="360" w:lineRule="auto"/>
        <w:jc w:val="both"/>
      </w:pPr>
      <w:proofErr w:type="spellStart"/>
      <w:r w:rsidRPr="009A2A82">
        <w:t>Hendrick</w:t>
      </w:r>
      <w:proofErr w:type="spellEnd"/>
      <w:r w:rsidRPr="009A2A82">
        <w:t xml:space="preserve">, R. (2003). Strategic </w:t>
      </w:r>
      <w:proofErr w:type="spellStart"/>
      <w:r w:rsidRPr="009A2A82">
        <w:t>planning</w:t>
      </w:r>
      <w:proofErr w:type="spellEnd"/>
      <w:r w:rsidRPr="009A2A82">
        <w:t xml:space="preserve"> </w:t>
      </w:r>
      <w:proofErr w:type="spellStart"/>
      <w:r w:rsidRPr="009A2A82">
        <w:t>environment</w:t>
      </w:r>
      <w:proofErr w:type="spellEnd"/>
      <w:r w:rsidRPr="009A2A82">
        <w:t xml:space="preserve">, </w:t>
      </w:r>
      <w:proofErr w:type="spellStart"/>
      <w:r w:rsidRPr="009A2A82">
        <w:t>process</w:t>
      </w:r>
      <w:proofErr w:type="spellEnd"/>
      <w:r w:rsidRPr="009A2A82">
        <w:t xml:space="preserve"> and </w:t>
      </w:r>
      <w:proofErr w:type="spellStart"/>
      <w:r w:rsidRPr="009A2A82">
        <w:t>performance</w:t>
      </w:r>
      <w:proofErr w:type="spellEnd"/>
      <w:r w:rsidRPr="009A2A82">
        <w:t xml:space="preserve"> in </w:t>
      </w:r>
      <w:proofErr w:type="spellStart"/>
      <w:r w:rsidRPr="009A2A82">
        <w:t>public</w:t>
      </w:r>
      <w:proofErr w:type="spellEnd"/>
      <w:r w:rsidRPr="009A2A82">
        <w:t xml:space="preserve"> </w:t>
      </w:r>
      <w:proofErr w:type="spellStart"/>
      <w:r w:rsidRPr="009A2A82">
        <w:t>agencies</w:t>
      </w:r>
      <w:proofErr w:type="spellEnd"/>
      <w:r w:rsidRPr="009A2A82">
        <w:t xml:space="preserve">: A </w:t>
      </w:r>
      <w:proofErr w:type="spellStart"/>
      <w:r w:rsidRPr="009A2A82">
        <w:t>comparative</w:t>
      </w:r>
      <w:proofErr w:type="spellEnd"/>
      <w:r w:rsidRPr="009A2A82">
        <w:t xml:space="preserve"> </w:t>
      </w:r>
      <w:proofErr w:type="spellStart"/>
      <w:r w:rsidRPr="009A2A82">
        <w:t>study</w:t>
      </w:r>
      <w:proofErr w:type="spellEnd"/>
      <w:r w:rsidRPr="009A2A82">
        <w:t xml:space="preserve"> of </w:t>
      </w:r>
      <w:proofErr w:type="spellStart"/>
      <w:r w:rsidRPr="009A2A82">
        <w:t>departments</w:t>
      </w:r>
      <w:proofErr w:type="spellEnd"/>
      <w:r w:rsidRPr="009A2A82">
        <w:t xml:space="preserve"> in </w:t>
      </w:r>
      <w:proofErr w:type="spellStart"/>
      <w:r w:rsidRPr="009A2A82">
        <w:t>Milwaukee</w:t>
      </w:r>
      <w:proofErr w:type="spellEnd"/>
      <w:r w:rsidRPr="009A2A82">
        <w:t xml:space="preserve">, WI. </w:t>
      </w:r>
      <w:proofErr w:type="spellStart"/>
      <w:r w:rsidRPr="009A2A82">
        <w:t>Journal</w:t>
      </w:r>
      <w:proofErr w:type="spellEnd"/>
      <w:r w:rsidRPr="009A2A82">
        <w:t xml:space="preserve"> of Public </w:t>
      </w:r>
      <w:proofErr w:type="spellStart"/>
      <w:r w:rsidRPr="009A2A82">
        <w:t>Administration</w:t>
      </w:r>
      <w:proofErr w:type="spellEnd"/>
      <w:r w:rsidRPr="009A2A82">
        <w:t xml:space="preserve"> Research and </w:t>
      </w:r>
      <w:proofErr w:type="spellStart"/>
      <w:r w:rsidRPr="009A2A82">
        <w:t>Theory</w:t>
      </w:r>
      <w:proofErr w:type="spellEnd"/>
    </w:p>
    <w:p w:rsidR="009A2A82" w:rsidRPr="009A2A82" w:rsidRDefault="009A2A82" w:rsidP="009A2A82">
      <w:pPr>
        <w:pStyle w:val="a7"/>
        <w:numPr>
          <w:ilvl w:val="0"/>
          <w:numId w:val="10"/>
        </w:numPr>
        <w:spacing w:after="240" w:line="360" w:lineRule="auto"/>
        <w:jc w:val="both"/>
      </w:pPr>
      <w:proofErr w:type="spellStart"/>
      <w:r w:rsidRPr="009A2A82">
        <w:t>Hitchcock</w:t>
      </w:r>
      <w:proofErr w:type="spellEnd"/>
      <w:r w:rsidRPr="009A2A82">
        <w:t xml:space="preserve">, G. &amp; </w:t>
      </w:r>
      <w:proofErr w:type="spellStart"/>
      <w:r w:rsidRPr="009A2A82">
        <w:t>Hughes</w:t>
      </w:r>
      <w:proofErr w:type="spellEnd"/>
      <w:r w:rsidRPr="009A2A82">
        <w:t xml:space="preserve">, D. (1995). Research and the </w:t>
      </w:r>
      <w:proofErr w:type="spellStart"/>
      <w:r w:rsidRPr="009A2A82">
        <w:t>teacher</w:t>
      </w:r>
      <w:proofErr w:type="spellEnd"/>
      <w:r w:rsidRPr="009A2A82">
        <w:t xml:space="preserve"> – A qualitative </w:t>
      </w:r>
      <w:proofErr w:type="spellStart"/>
      <w:r w:rsidRPr="009A2A82">
        <w:t>introduction</w:t>
      </w:r>
      <w:proofErr w:type="spellEnd"/>
      <w:r w:rsidRPr="009A2A82">
        <w:t xml:space="preserve"> to </w:t>
      </w:r>
      <w:proofErr w:type="spellStart"/>
      <w:r w:rsidRPr="009A2A82">
        <w:t>school</w:t>
      </w:r>
      <w:proofErr w:type="spellEnd"/>
      <w:r w:rsidRPr="009A2A82">
        <w:t xml:space="preserve"> – based research. New </w:t>
      </w:r>
      <w:proofErr w:type="spellStart"/>
      <w:r w:rsidRPr="009A2A82">
        <w:t>York</w:t>
      </w:r>
      <w:proofErr w:type="spellEnd"/>
      <w:r w:rsidRPr="009A2A82">
        <w:t xml:space="preserve">: </w:t>
      </w:r>
      <w:proofErr w:type="spellStart"/>
      <w:r w:rsidRPr="009A2A82">
        <w:t>Routledge</w:t>
      </w:r>
      <w:proofErr w:type="spellEnd"/>
      <w:r w:rsidRPr="009A2A82">
        <w:t>.</w:t>
      </w:r>
    </w:p>
    <w:p w:rsidR="009A2A82" w:rsidRDefault="009A2A82" w:rsidP="009A2A82">
      <w:pPr>
        <w:pStyle w:val="a7"/>
        <w:numPr>
          <w:ilvl w:val="0"/>
          <w:numId w:val="10"/>
        </w:numPr>
        <w:spacing w:after="240" w:line="360" w:lineRule="auto"/>
        <w:jc w:val="both"/>
      </w:pPr>
      <w:proofErr w:type="spellStart"/>
      <w:r w:rsidRPr="009A2A82">
        <w:t>Hood</w:t>
      </w:r>
      <w:proofErr w:type="spellEnd"/>
      <w:r w:rsidRPr="009A2A82">
        <w:t xml:space="preserve">, C. (1995) ‘The New Public Management in the 1980s: </w:t>
      </w:r>
      <w:proofErr w:type="spellStart"/>
      <w:r w:rsidRPr="009A2A82">
        <w:t>Variations</w:t>
      </w:r>
      <w:proofErr w:type="spellEnd"/>
      <w:r w:rsidRPr="009A2A82">
        <w:t xml:space="preserve"> on a </w:t>
      </w:r>
      <w:proofErr w:type="spellStart"/>
      <w:r w:rsidRPr="009A2A82">
        <w:t>Theme’Accounting</w:t>
      </w:r>
      <w:proofErr w:type="spellEnd"/>
      <w:r w:rsidRPr="009A2A82">
        <w:t xml:space="preserve">, </w:t>
      </w:r>
      <w:proofErr w:type="spellStart"/>
      <w:r w:rsidRPr="009A2A82">
        <w:t>Organisation</w:t>
      </w:r>
      <w:proofErr w:type="spellEnd"/>
      <w:r w:rsidRPr="009A2A82">
        <w:t xml:space="preserve"> and </w:t>
      </w:r>
      <w:proofErr w:type="spellStart"/>
      <w:r w:rsidRPr="009A2A82">
        <w:t>Society</w:t>
      </w:r>
      <w:proofErr w:type="spellEnd"/>
    </w:p>
    <w:p w:rsidR="00C44AAE" w:rsidRPr="00C44AAE" w:rsidRDefault="00C44AAE" w:rsidP="00C44AAE">
      <w:pPr>
        <w:pStyle w:val="a7"/>
        <w:numPr>
          <w:ilvl w:val="0"/>
          <w:numId w:val="10"/>
        </w:numPr>
      </w:pPr>
      <w:proofErr w:type="spellStart"/>
      <w:r w:rsidRPr="00C44AAE">
        <w:t>Independent</w:t>
      </w:r>
      <w:proofErr w:type="spellEnd"/>
      <w:r w:rsidRPr="00C44AAE">
        <w:t xml:space="preserve">, The  (1914) City </w:t>
      </w:r>
      <w:proofErr w:type="spellStart"/>
      <w:r w:rsidRPr="00C44AAE">
        <w:t>managing</w:t>
      </w:r>
      <w:proofErr w:type="spellEnd"/>
      <w:r w:rsidRPr="00C44AAE">
        <w:t xml:space="preserve">, a </w:t>
      </w:r>
      <w:proofErr w:type="spellStart"/>
      <w:r w:rsidRPr="00C44AAE">
        <w:t>new</w:t>
      </w:r>
      <w:proofErr w:type="spellEnd"/>
      <w:r w:rsidRPr="00C44AAE">
        <w:t xml:space="preserve"> </w:t>
      </w:r>
      <w:proofErr w:type="spellStart"/>
      <w:r w:rsidRPr="00C44AAE">
        <w:t>profession</w:t>
      </w:r>
      <w:proofErr w:type="spellEnd"/>
      <w:r w:rsidRPr="00C44AAE">
        <w:t xml:space="preserve">.  </w:t>
      </w:r>
      <w:proofErr w:type="spellStart"/>
      <w:r w:rsidRPr="00C44AAE">
        <w:t>Dec</w:t>
      </w:r>
      <w:proofErr w:type="spellEnd"/>
      <w:r w:rsidRPr="00C44AAE">
        <w:t xml:space="preserve"> 21, 1914. </w:t>
      </w:r>
      <w:proofErr w:type="spellStart"/>
      <w:r w:rsidRPr="00C44AAE">
        <w:t>Retrieved</w:t>
      </w:r>
      <w:proofErr w:type="spellEnd"/>
      <w:r w:rsidRPr="00C44AAE">
        <w:t xml:space="preserve"> </w:t>
      </w:r>
      <w:r>
        <w:rPr>
          <w:lang w:val="en-US"/>
        </w:rPr>
        <w:t xml:space="preserve">from </w:t>
      </w:r>
      <w:hyperlink r:id="rId14" w:history="1">
        <w:r w:rsidRPr="00D3246A">
          <w:rPr>
            <w:rStyle w:val="-"/>
            <w:lang w:val="en-US"/>
          </w:rPr>
          <w:t>https://archive.org/details/independen79v80newy/page/433/mode/1up?view=theater</w:t>
        </w:r>
      </w:hyperlink>
      <w:r>
        <w:rPr>
          <w:lang w:val="en-US"/>
        </w:rPr>
        <w:t xml:space="preserve"> on </w:t>
      </w:r>
      <w:proofErr w:type="spellStart"/>
      <w:r w:rsidRPr="00C44AAE">
        <w:t>Januray</w:t>
      </w:r>
      <w:proofErr w:type="spellEnd"/>
      <w:r w:rsidRPr="00C44AAE">
        <w:t xml:space="preserve"> 10, 2022.</w:t>
      </w:r>
    </w:p>
    <w:p w:rsidR="00C44AAE" w:rsidRPr="009A2A82" w:rsidRDefault="00C44AAE" w:rsidP="00C44AAE">
      <w:pPr>
        <w:pStyle w:val="a7"/>
        <w:spacing w:after="240" w:line="360" w:lineRule="auto"/>
        <w:jc w:val="both"/>
      </w:pPr>
    </w:p>
    <w:p w:rsidR="009A2A82" w:rsidRPr="009A2A82" w:rsidRDefault="009A2A82" w:rsidP="009A2A82">
      <w:pPr>
        <w:pStyle w:val="a7"/>
        <w:numPr>
          <w:ilvl w:val="0"/>
          <w:numId w:val="10"/>
        </w:numPr>
        <w:spacing w:after="240" w:line="360" w:lineRule="auto"/>
        <w:jc w:val="both"/>
      </w:pPr>
      <w:proofErr w:type="spellStart"/>
      <w:r w:rsidRPr="009A2A82">
        <w:lastRenderedPageBreak/>
        <w:t>Wheelen</w:t>
      </w:r>
      <w:proofErr w:type="spellEnd"/>
      <w:r w:rsidRPr="009A2A82">
        <w:t xml:space="preserve">, T. L., </w:t>
      </w:r>
      <w:proofErr w:type="spellStart"/>
      <w:r w:rsidRPr="009A2A82">
        <w:t>Hunger</w:t>
      </w:r>
      <w:proofErr w:type="spellEnd"/>
      <w:r w:rsidRPr="009A2A82">
        <w:t xml:space="preserve">, D. J., </w:t>
      </w:r>
      <w:proofErr w:type="spellStart"/>
      <w:r w:rsidRPr="009A2A82">
        <w:t>Hoffman</w:t>
      </w:r>
      <w:proofErr w:type="spellEnd"/>
      <w:r w:rsidRPr="009A2A82">
        <w:t xml:space="preserve">, A. N., &amp; </w:t>
      </w:r>
      <w:proofErr w:type="spellStart"/>
      <w:r w:rsidRPr="009A2A82">
        <w:t>Bamford</w:t>
      </w:r>
      <w:proofErr w:type="spellEnd"/>
      <w:r w:rsidRPr="009A2A82">
        <w:t xml:space="preserve">, C. E., (2018), Strategic Management and </w:t>
      </w:r>
      <w:proofErr w:type="spellStart"/>
      <w:r w:rsidRPr="009A2A82">
        <w:t>Business</w:t>
      </w:r>
      <w:proofErr w:type="spellEnd"/>
      <w:r w:rsidRPr="009A2A82">
        <w:t xml:space="preserve"> </w:t>
      </w:r>
      <w:proofErr w:type="spellStart"/>
      <w:r w:rsidRPr="009A2A82">
        <w:t>Policy</w:t>
      </w:r>
      <w:proofErr w:type="spellEnd"/>
      <w:r w:rsidRPr="009A2A82">
        <w:t xml:space="preserve">, </w:t>
      </w:r>
      <w:proofErr w:type="spellStart"/>
      <w:r w:rsidRPr="009A2A82">
        <w:t>Globalization</w:t>
      </w:r>
      <w:proofErr w:type="spellEnd"/>
      <w:r w:rsidRPr="009A2A82">
        <w:t xml:space="preserve">, </w:t>
      </w:r>
      <w:proofErr w:type="spellStart"/>
      <w:r w:rsidRPr="009A2A82">
        <w:t>Innovation</w:t>
      </w:r>
      <w:proofErr w:type="spellEnd"/>
      <w:r w:rsidRPr="009A2A82">
        <w:t xml:space="preserve"> and </w:t>
      </w:r>
      <w:proofErr w:type="spellStart"/>
      <w:r w:rsidRPr="009A2A82">
        <w:t>Sustainability</w:t>
      </w:r>
      <w:proofErr w:type="spellEnd"/>
      <w:r w:rsidRPr="009A2A82">
        <w:t xml:space="preserve">, </w:t>
      </w:r>
      <w:proofErr w:type="spellStart"/>
      <w:r w:rsidRPr="009A2A82">
        <w:t>United</w:t>
      </w:r>
      <w:proofErr w:type="spellEnd"/>
      <w:r w:rsidRPr="009A2A82">
        <w:t xml:space="preserve"> </w:t>
      </w:r>
      <w:proofErr w:type="spellStart"/>
      <w:r w:rsidRPr="009A2A82">
        <w:t>Kingdom</w:t>
      </w:r>
      <w:proofErr w:type="spellEnd"/>
      <w:r w:rsidRPr="009A2A82">
        <w:t xml:space="preserve">, </w:t>
      </w:r>
      <w:proofErr w:type="spellStart"/>
      <w:r w:rsidRPr="009A2A82">
        <w:t>Pearson</w:t>
      </w:r>
      <w:proofErr w:type="spellEnd"/>
      <w:r w:rsidRPr="009A2A82">
        <w:t>.</w:t>
      </w:r>
    </w:p>
    <w:p w:rsidR="009A2A82" w:rsidRPr="009A2A82" w:rsidRDefault="009A2A82" w:rsidP="009A2A82">
      <w:pPr>
        <w:pStyle w:val="a7"/>
        <w:numPr>
          <w:ilvl w:val="0"/>
          <w:numId w:val="10"/>
        </w:numPr>
        <w:spacing w:after="240" w:line="360" w:lineRule="auto"/>
        <w:jc w:val="both"/>
      </w:pPr>
      <w:proofErr w:type="spellStart"/>
      <w:r w:rsidRPr="009A2A82">
        <w:t>Jimenez</w:t>
      </w:r>
      <w:proofErr w:type="spellEnd"/>
      <w:r w:rsidRPr="009A2A82">
        <w:t xml:space="preserve">, B.S. (2011). Management </w:t>
      </w:r>
      <w:proofErr w:type="spellStart"/>
      <w:r w:rsidRPr="009A2A82">
        <w:t>quality</w:t>
      </w:r>
      <w:proofErr w:type="spellEnd"/>
      <w:r w:rsidRPr="009A2A82">
        <w:t xml:space="preserve"> and </w:t>
      </w:r>
      <w:proofErr w:type="spellStart"/>
      <w:r w:rsidRPr="009A2A82">
        <w:t>state</w:t>
      </w:r>
      <w:proofErr w:type="spellEnd"/>
      <w:r w:rsidRPr="009A2A82">
        <w:t xml:space="preserve"> </w:t>
      </w:r>
      <w:proofErr w:type="spellStart"/>
      <w:r w:rsidRPr="009A2A82">
        <w:t>bond</w:t>
      </w:r>
      <w:proofErr w:type="spellEnd"/>
      <w:r w:rsidRPr="009A2A82">
        <w:t xml:space="preserve"> </w:t>
      </w:r>
      <w:proofErr w:type="spellStart"/>
      <w:r w:rsidRPr="009A2A82">
        <w:t>ratings</w:t>
      </w:r>
      <w:proofErr w:type="spellEnd"/>
      <w:r w:rsidRPr="009A2A82">
        <w:t xml:space="preserve">: </w:t>
      </w:r>
      <w:proofErr w:type="spellStart"/>
      <w:r w:rsidRPr="009A2A82">
        <w:t>Exploring</w:t>
      </w:r>
      <w:proofErr w:type="spellEnd"/>
      <w:r w:rsidRPr="009A2A82">
        <w:t xml:space="preserve"> the </w:t>
      </w:r>
      <w:proofErr w:type="spellStart"/>
      <w:r w:rsidRPr="009A2A82">
        <w:t>links</w:t>
      </w:r>
      <w:proofErr w:type="spellEnd"/>
      <w:r w:rsidRPr="009A2A82">
        <w:t xml:space="preserve"> </w:t>
      </w:r>
      <w:proofErr w:type="spellStart"/>
      <w:r w:rsidRPr="009A2A82">
        <w:t>between</w:t>
      </w:r>
      <w:proofErr w:type="spellEnd"/>
      <w:r w:rsidRPr="009A2A82">
        <w:t xml:space="preserve"> </w:t>
      </w:r>
      <w:proofErr w:type="spellStart"/>
      <w:r w:rsidRPr="009A2A82">
        <w:t>public</w:t>
      </w:r>
      <w:proofErr w:type="spellEnd"/>
      <w:r w:rsidRPr="009A2A82">
        <w:t xml:space="preserve"> management and </w:t>
      </w:r>
      <w:proofErr w:type="spellStart"/>
      <w:r w:rsidRPr="009A2A82">
        <w:t>fiscal</w:t>
      </w:r>
      <w:proofErr w:type="spellEnd"/>
      <w:r w:rsidRPr="009A2A82">
        <w:t xml:space="preserve"> </w:t>
      </w:r>
      <w:proofErr w:type="spellStart"/>
      <w:r w:rsidRPr="009A2A82">
        <w:t>outcomes</w:t>
      </w:r>
      <w:proofErr w:type="spellEnd"/>
      <w:r w:rsidRPr="009A2A82">
        <w:t xml:space="preserve">. International </w:t>
      </w:r>
      <w:proofErr w:type="spellStart"/>
      <w:r w:rsidRPr="009A2A82">
        <w:t>Journal</w:t>
      </w:r>
      <w:proofErr w:type="spellEnd"/>
      <w:r w:rsidRPr="009A2A82">
        <w:t xml:space="preserve"> of Public </w:t>
      </w:r>
      <w:proofErr w:type="spellStart"/>
      <w:r w:rsidRPr="009A2A82">
        <w:t>Administration</w:t>
      </w:r>
      <w:proofErr w:type="spellEnd"/>
    </w:p>
    <w:p w:rsidR="009A2A82" w:rsidRPr="009A2A82" w:rsidRDefault="009A2A82" w:rsidP="009A2A82">
      <w:pPr>
        <w:pStyle w:val="a7"/>
        <w:numPr>
          <w:ilvl w:val="0"/>
          <w:numId w:val="10"/>
        </w:numPr>
        <w:spacing w:after="240" w:line="360" w:lineRule="auto"/>
        <w:jc w:val="both"/>
      </w:pPr>
      <w:proofErr w:type="spellStart"/>
      <w:r w:rsidRPr="009A2A82">
        <w:t>Krippendorff</w:t>
      </w:r>
      <w:proofErr w:type="spellEnd"/>
      <w:r w:rsidRPr="009A2A82">
        <w:t xml:space="preserve">, K. (2004) </w:t>
      </w:r>
      <w:proofErr w:type="spellStart"/>
      <w:r w:rsidRPr="009A2A82">
        <w:t>Content</w:t>
      </w:r>
      <w:proofErr w:type="spellEnd"/>
      <w:r w:rsidRPr="009A2A82">
        <w:t xml:space="preserve"> </w:t>
      </w:r>
      <w:proofErr w:type="spellStart"/>
      <w:r w:rsidRPr="009A2A82">
        <w:t>analysis</w:t>
      </w:r>
      <w:proofErr w:type="spellEnd"/>
      <w:r w:rsidRPr="009A2A82">
        <w:t xml:space="preserve">: </w:t>
      </w:r>
      <w:proofErr w:type="spellStart"/>
      <w:r w:rsidRPr="009A2A82">
        <w:t>An</w:t>
      </w:r>
      <w:proofErr w:type="spellEnd"/>
      <w:r w:rsidRPr="009A2A82">
        <w:t xml:space="preserve"> </w:t>
      </w:r>
      <w:proofErr w:type="spellStart"/>
      <w:r w:rsidRPr="009A2A82">
        <w:t>introduction</w:t>
      </w:r>
      <w:proofErr w:type="spellEnd"/>
      <w:r w:rsidRPr="009A2A82">
        <w:t xml:space="preserve"> to its </w:t>
      </w:r>
      <w:proofErr w:type="spellStart"/>
      <w:r w:rsidRPr="009A2A82">
        <w:t>methodology</w:t>
      </w:r>
      <w:proofErr w:type="spellEnd"/>
      <w:r w:rsidRPr="009A2A82">
        <w:t xml:space="preserve">, (2nd </w:t>
      </w:r>
      <w:proofErr w:type="spellStart"/>
      <w:r w:rsidRPr="009A2A82">
        <w:t>ed</w:t>
      </w:r>
      <w:proofErr w:type="spellEnd"/>
      <w:r w:rsidRPr="009A2A82">
        <w:t xml:space="preserve">.). </w:t>
      </w:r>
      <w:proofErr w:type="spellStart"/>
      <w:r w:rsidRPr="009A2A82">
        <w:t>Thousand</w:t>
      </w:r>
      <w:proofErr w:type="spellEnd"/>
      <w:r w:rsidRPr="009A2A82">
        <w:t xml:space="preserve"> </w:t>
      </w:r>
      <w:proofErr w:type="spellStart"/>
      <w:r w:rsidRPr="009A2A82">
        <w:t>Oaks</w:t>
      </w:r>
      <w:proofErr w:type="spellEnd"/>
      <w:r w:rsidRPr="009A2A82">
        <w:t xml:space="preserve">, CA: </w:t>
      </w:r>
      <w:proofErr w:type="spellStart"/>
      <w:r w:rsidRPr="009A2A82">
        <w:t>Sage</w:t>
      </w:r>
      <w:proofErr w:type="spellEnd"/>
    </w:p>
    <w:p w:rsidR="009A2A82" w:rsidRPr="009A2A82" w:rsidRDefault="009A2A82" w:rsidP="009A2A82">
      <w:pPr>
        <w:pStyle w:val="a7"/>
        <w:numPr>
          <w:ilvl w:val="0"/>
          <w:numId w:val="10"/>
        </w:numPr>
        <w:spacing w:after="240" w:line="360" w:lineRule="auto"/>
        <w:jc w:val="both"/>
      </w:pPr>
      <w:proofErr w:type="spellStart"/>
      <w:r w:rsidRPr="009A2A82">
        <w:t>Mooney</w:t>
      </w:r>
      <w:proofErr w:type="spellEnd"/>
      <w:r w:rsidRPr="009A2A82">
        <w:t>-</w:t>
      </w:r>
      <w:proofErr w:type="spellStart"/>
      <w:r w:rsidRPr="009A2A82">
        <w:t>Melvin</w:t>
      </w:r>
      <w:proofErr w:type="spellEnd"/>
      <w:r w:rsidRPr="009A2A82">
        <w:t xml:space="preserve"> and </w:t>
      </w:r>
      <w:proofErr w:type="spellStart"/>
      <w:r w:rsidRPr="009A2A82">
        <w:t>Miller</w:t>
      </w:r>
      <w:proofErr w:type="spellEnd"/>
      <w:r w:rsidRPr="009A2A82">
        <w:t xml:space="preserve">, (2001). </w:t>
      </w:r>
      <w:proofErr w:type="spellStart"/>
      <w:r w:rsidRPr="009A2A82">
        <w:t>Making</w:t>
      </w:r>
      <w:proofErr w:type="spellEnd"/>
      <w:r w:rsidRPr="009A2A82">
        <w:t xml:space="preserve"> </w:t>
      </w:r>
      <w:proofErr w:type="spellStart"/>
      <w:r w:rsidRPr="009A2A82">
        <w:t>Sense</w:t>
      </w:r>
      <w:proofErr w:type="spellEnd"/>
      <w:r w:rsidRPr="009A2A82">
        <w:t xml:space="preserve"> of the City: Local Government, </w:t>
      </w:r>
      <w:proofErr w:type="spellStart"/>
      <w:r w:rsidRPr="009A2A82">
        <w:t>Civic</w:t>
      </w:r>
      <w:proofErr w:type="spellEnd"/>
      <w:r w:rsidRPr="009A2A82">
        <w:t xml:space="preserve"> </w:t>
      </w:r>
      <w:proofErr w:type="spellStart"/>
      <w:r w:rsidRPr="009A2A82">
        <w:t>Culture</w:t>
      </w:r>
      <w:proofErr w:type="spellEnd"/>
      <w:r w:rsidRPr="009A2A82">
        <w:t xml:space="preserve">, and </w:t>
      </w:r>
      <w:proofErr w:type="spellStart"/>
      <w:r w:rsidRPr="009A2A82">
        <w:t>Community</w:t>
      </w:r>
      <w:proofErr w:type="spellEnd"/>
      <w:r w:rsidRPr="009A2A82">
        <w:t xml:space="preserve"> Life in </w:t>
      </w:r>
      <w:proofErr w:type="spellStart"/>
      <w:r w:rsidRPr="009A2A82">
        <w:t>Urban</w:t>
      </w:r>
      <w:proofErr w:type="spellEnd"/>
      <w:r w:rsidRPr="009A2A82">
        <w:t xml:space="preserve"> </w:t>
      </w:r>
      <w:proofErr w:type="spellStart"/>
      <w:r w:rsidRPr="009A2A82">
        <w:t>America</w:t>
      </w:r>
      <w:proofErr w:type="spellEnd"/>
      <w:r w:rsidRPr="009A2A82">
        <w:t xml:space="preserve">, </w:t>
      </w:r>
      <w:proofErr w:type="spellStart"/>
      <w:r w:rsidRPr="009A2A82">
        <w:t>Ohio</w:t>
      </w:r>
      <w:proofErr w:type="spellEnd"/>
      <w:r w:rsidRPr="009A2A82">
        <w:t xml:space="preserve"> </w:t>
      </w:r>
      <w:proofErr w:type="spellStart"/>
      <w:r w:rsidRPr="009A2A82">
        <w:t>State</w:t>
      </w:r>
      <w:proofErr w:type="spellEnd"/>
      <w:r w:rsidRPr="009A2A82">
        <w:t xml:space="preserve"> </w:t>
      </w:r>
      <w:proofErr w:type="spellStart"/>
      <w:r w:rsidRPr="009A2A82">
        <w:t>University</w:t>
      </w:r>
      <w:proofErr w:type="spellEnd"/>
      <w:r w:rsidRPr="009A2A82">
        <w:t xml:space="preserve"> </w:t>
      </w:r>
      <w:proofErr w:type="spellStart"/>
      <w:r w:rsidRPr="009A2A82">
        <w:t>Press</w:t>
      </w:r>
      <w:proofErr w:type="spellEnd"/>
    </w:p>
    <w:p w:rsidR="009A2A82" w:rsidRPr="009A2A82" w:rsidRDefault="009A2A82" w:rsidP="009A2A82">
      <w:pPr>
        <w:pStyle w:val="a7"/>
        <w:numPr>
          <w:ilvl w:val="0"/>
          <w:numId w:val="10"/>
        </w:numPr>
        <w:spacing w:after="240" w:line="360" w:lineRule="auto"/>
        <w:jc w:val="both"/>
      </w:pPr>
      <w:proofErr w:type="spellStart"/>
      <w:r w:rsidRPr="009A2A82">
        <w:t>Osborne</w:t>
      </w:r>
      <w:proofErr w:type="spellEnd"/>
      <w:r w:rsidRPr="009A2A82">
        <w:t xml:space="preserve">, D. and T. </w:t>
      </w:r>
      <w:proofErr w:type="spellStart"/>
      <w:r w:rsidRPr="009A2A82">
        <w:t>Gaebler</w:t>
      </w:r>
      <w:proofErr w:type="spellEnd"/>
      <w:r w:rsidRPr="009A2A82">
        <w:t xml:space="preserve"> (1992) </w:t>
      </w:r>
      <w:proofErr w:type="spellStart"/>
      <w:r w:rsidRPr="009A2A82">
        <w:t>Reinventing</w:t>
      </w:r>
      <w:proofErr w:type="spellEnd"/>
      <w:r w:rsidRPr="009A2A82">
        <w:t xml:space="preserve"> Government: </w:t>
      </w:r>
      <w:proofErr w:type="spellStart"/>
      <w:r w:rsidRPr="009A2A82">
        <w:t>How</w:t>
      </w:r>
      <w:proofErr w:type="spellEnd"/>
      <w:r w:rsidRPr="009A2A82">
        <w:t xml:space="preserve"> the </w:t>
      </w:r>
      <w:proofErr w:type="spellStart"/>
      <w:r w:rsidRPr="009A2A82">
        <w:t>Entrepreneurial</w:t>
      </w:r>
      <w:proofErr w:type="spellEnd"/>
      <w:r w:rsidRPr="009A2A82">
        <w:t xml:space="preserve"> </w:t>
      </w:r>
      <w:proofErr w:type="spellStart"/>
      <w:r w:rsidRPr="009A2A82">
        <w:t>Spirit</w:t>
      </w:r>
      <w:proofErr w:type="spellEnd"/>
      <w:r w:rsidRPr="009A2A82">
        <w:t xml:space="preserve"> is </w:t>
      </w:r>
      <w:proofErr w:type="spellStart"/>
      <w:r w:rsidRPr="009A2A82">
        <w:t>transforming</w:t>
      </w:r>
      <w:proofErr w:type="spellEnd"/>
      <w:r w:rsidRPr="009A2A82">
        <w:t xml:space="preserve"> the Public </w:t>
      </w:r>
      <w:proofErr w:type="spellStart"/>
      <w:r w:rsidRPr="009A2A82">
        <w:t>Sector</w:t>
      </w:r>
      <w:proofErr w:type="spellEnd"/>
      <w:r w:rsidRPr="009A2A82">
        <w:t xml:space="preserve">, </w:t>
      </w:r>
      <w:proofErr w:type="spellStart"/>
      <w:r w:rsidRPr="009A2A82">
        <w:t>Addison</w:t>
      </w:r>
      <w:proofErr w:type="spellEnd"/>
      <w:r w:rsidRPr="009A2A82">
        <w:t>-</w:t>
      </w:r>
      <w:proofErr w:type="spellStart"/>
      <w:r w:rsidRPr="009A2A82">
        <w:t>Wesley</w:t>
      </w:r>
      <w:proofErr w:type="spellEnd"/>
      <w:r w:rsidRPr="009A2A82">
        <w:t xml:space="preserve">, </w:t>
      </w:r>
      <w:proofErr w:type="spellStart"/>
      <w:r w:rsidRPr="009A2A82">
        <w:t>Reading</w:t>
      </w:r>
      <w:proofErr w:type="spellEnd"/>
    </w:p>
    <w:p w:rsidR="009A2A82" w:rsidRPr="009A2A82" w:rsidRDefault="009A2A82" w:rsidP="009A2A82">
      <w:pPr>
        <w:pStyle w:val="a7"/>
        <w:numPr>
          <w:ilvl w:val="0"/>
          <w:numId w:val="10"/>
        </w:numPr>
        <w:spacing w:after="240" w:line="360" w:lineRule="auto"/>
        <w:jc w:val="both"/>
      </w:pPr>
      <w:proofErr w:type="spellStart"/>
      <w:r w:rsidRPr="009A2A82">
        <w:t>Poister</w:t>
      </w:r>
      <w:proofErr w:type="spellEnd"/>
      <w:r w:rsidRPr="009A2A82">
        <w:t xml:space="preserve">, T.H., &amp; </w:t>
      </w:r>
      <w:proofErr w:type="spellStart"/>
      <w:r w:rsidRPr="009A2A82">
        <w:t>Streib</w:t>
      </w:r>
      <w:proofErr w:type="spellEnd"/>
      <w:r w:rsidRPr="009A2A82">
        <w:t xml:space="preserve">, G. (2005). </w:t>
      </w:r>
      <w:proofErr w:type="spellStart"/>
      <w:r w:rsidRPr="009A2A82">
        <w:t>Elements</w:t>
      </w:r>
      <w:proofErr w:type="spellEnd"/>
      <w:r w:rsidRPr="009A2A82">
        <w:t xml:space="preserve"> of Strategic </w:t>
      </w:r>
      <w:proofErr w:type="spellStart"/>
      <w:r w:rsidRPr="009A2A82">
        <w:t>Planning</w:t>
      </w:r>
      <w:proofErr w:type="spellEnd"/>
      <w:r w:rsidRPr="009A2A82">
        <w:t xml:space="preserve"> and Management in </w:t>
      </w:r>
      <w:proofErr w:type="spellStart"/>
      <w:r w:rsidRPr="009A2A82">
        <w:t>Municipal</w:t>
      </w:r>
      <w:proofErr w:type="spellEnd"/>
      <w:r w:rsidRPr="009A2A82">
        <w:t xml:space="preserve"> Government: </w:t>
      </w:r>
      <w:proofErr w:type="spellStart"/>
      <w:r w:rsidRPr="009A2A82">
        <w:t>Status</w:t>
      </w:r>
      <w:proofErr w:type="spellEnd"/>
      <w:r w:rsidRPr="009A2A82">
        <w:t xml:space="preserve"> </w:t>
      </w:r>
      <w:proofErr w:type="spellStart"/>
      <w:r w:rsidRPr="009A2A82">
        <w:t>after</w:t>
      </w:r>
      <w:proofErr w:type="spellEnd"/>
      <w:r w:rsidRPr="009A2A82">
        <w:t xml:space="preserve"> </w:t>
      </w:r>
      <w:proofErr w:type="spellStart"/>
      <w:r w:rsidRPr="009A2A82">
        <w:t>Two</w:t>
      </w:r>
      <w:proofErr w:type="spellEnd"/>
      <w:r w:rsidRPr="009A2A82">
        <w:t xml:space="preserve"> </w:t>
      </w:r>
      <w:proofErr w:type="spellStart"/>
      <w:r w:rsidRPr="009A2A82">
        <w:t>Decades</w:t>
      </w:r>
      <w:proofErr w:type="spellEnd"/>
      <w:r w:rsidRPr="009A2A82">
        <w:t xml:space="preserve">. Public </w:t>
      </w:r>
      <w:proofErr w:type="spellStart"/>
      <w:r w:rsidRPr="009A2A82">
        <w:t>Administration</w:t>
      </w:r>
      <w:proofErr w:type="spellEnd"/>
      <w:r w:rsidRPr="009A2A82">
        <w:t xml:space="preserve"> </w:t>
      </w:r>
      <w:proofErr w:type="spellStart"/>
      <w:r w:rsidRPr="009A2A82">
        <w:t>Review</w:t>
      </w:r>
      <w:proofErr w:type="spellEnd"/>
    </w:p>
    <w:p w:rsidR="009A2A82" w:rsidRPr="009A2A82" w:rsidRDefault="009A2A82" w:rsidP="009A2A82">
      <w:pPr>
        <w:pStyle w:val="a7"/>
        <w:numPr>
          <w:ilvl w:val="0"/>
          <w:numId w:val="10"/>
        </w:numPr>
        <w:spacing w:after="240" w:line="360" w:lineRule="auto"/>
        <w:jc w:val="both"/>
      </w:pPr>
      <w:proofErr w:type="spellStart"/>
      <w:r w:rsidRPr="009A2A82">
        <w:t>Pollitt</w:t>
      </w:r>
      <w:proofErr w:type="spellEnd"/>
      <w:r w:rsidRPr="009A2A82">
        <w:t xml:space="preserve">, C. and H. </w:t>
      </w:r>
      <w:proofErr w:type="spellStart"/>
      <w:r w:rsidRPr="009A2A82">
        <w:t>Summa</w:t>
      </w:r>
      <w:proofErr w:type="spellEnd"/>
      <w:r w:rsidRPr="009A2A82">
        <w:t xml:space="preserve"> (1997) </w:t>
      </w:r>
      <w:proofErr w:type="spellStart"/>
      <w:r w:rsidRPr="009A2A82">
        <w:t>Trajectories</w:t>
      </w:r>
      <w:proofErr w:type="spellEnd"/>
      <w:r w:rsidRPr="009A2A82">
        <w:t xml:space="preserve"> of reform: Public management </w:t>
      </w:r>
      <w:proofErr w:type="spellStart"/>
      <w:r w:rsidRPr="009A2A82">
        <w:t>change</w:t>
      </w:r>
      <w:proofErr w:type="spellEnd"/>
      <w:r w:rsidRPr="009A2A82">
        <w:t xml:space="preserve"> in </w:t>
      </w:r>
      <w:proofErr w:type="spellStart"/>
      <w:r w:rsidRPr="009A2A82">
        <w:t>four</w:t>
      </w:r>
      <w:proofErr w:type="spellEnd"/>
      <w:r w:rsidRPr="009A2A82">
        <w:t xml:space="preserve"> </w:t>
      </w:r>
      <w:proofErr w:type="spellStart"/>
      <w:r w:rsidRPr="009A2A82">
        <w:t>countries</w:t>
      </w:r>
      <w:proofErr w:type="spellEnd"/>
      <w:r w:rsidRPr="009A2A82">
        <w:t>, Public Money and Management</w:t>
      </w:r>
    </w:p>
    <w:p w:rsidR="009A2A82" w:rsidRPr="009A2A82" w:rsidRDefault="009A2A82" w:rsidP="009A2A82">
      <w:pPr>
        <w:pStyle w:val="a7"/>
        <w:numPr>
          <w:ilvl w:val="0"/>
          <w:numId w:val="10"/>
        </w:numPr>
        <w:spacing w:after="240" w:line="360" w:lineRule="auto"/>
        <w:jc w:val="both"/>
      </w:pPr>
      <w:proofErr w:type="spellStart"/>
      <w:r w:rsidRPr="009A2A82">
        <w:t>Ridley</w:t>
      </w:r>
      <w:proofErr w:type="spellEnd"/>
      <w:r w:rsidRPr="009A2A82">
        <w:t xml:space="preserve">, F. (1996) The New Public Management in </w:t>
      </w:r>
      <w:proofErr w:type="spellStart"/>
      <w:r w:rsidRPr="009A2A82">
        <w:t>Europe</w:t>
      </w:r>
      <w:proofErr w:type="spellEnd"/>
      <w:r w:rsidRPr="009A2A82">
        <w:t xml:space="preserve">: </w:t>
      </w:r>
      <w:proofErr w:type="spellStart"/>
      <w:r w:rsidRPr="009A2A82">
        <w:t>Comparative</w:t>
      </w:r>
      <w:proofErr w:type="spellEnd"/>
      <w:r w:rsidRPr="009A2A82">
        <w:t xml:space="preserve"> </w:t>
      </w:r>
      <w:proofErr w:type="spellStart"/>
      <w:r w:rsidRPr="009A2A82">
        <w:t>perspectives</w:t>
      </w:r>
      <w:proofErr w:type="spellEnd"/>
      <w:r w:rsidRPr="009A2A82">
        <w:t xml:space="preserve">, Public </w:t>
      </w:r>
      <w:proofErr w:type="spellStart"/>
      <w:r w:rsidRPr="009A2A82">
        <w:t>Policy</w:t>
      </w:r>
      <w:proofErr w:type="spellEnd"/>
      <w:r w:rsidRPr="009A2A82">
        <w:t xml:space="preserve"> and </w:t>
      </w:r>
      <w:proofErr w:type="spellStart"/>
      <w:r w:rsidRPr="009A2A82">
        <w:t>Administration</w:t>
      </w:r>
      <w:proofErr w:type="spellEnd"/>
    </w:p>
    <w:p w:rsidR="009A2A82" w:rsidRPr="009A2A82" w:rsidRDefault="009A2A82" w:rsidP="009A2A82">
      <w:pPr>
        <w:pStyle w:val="a7"/>
        <w:numPr>
          <w:ilvl w:val="0"/>
          <w:numId w:val="10"/>
        </w:numPr>
        <w:spacing w:after="240" w:line="360" w:lineRule="auto"/>
        <w:jc w:val="both"/>
      </w:pPr>
      <w:proofErr w:type="spellStart"/>
      <w:r w:rsidRPr="009A2A82">
        <w:t>Sozen</w:t>
      </w:r>
      <w:proofErr w:type="spellEnd"/>
      <w:r w:rsidRPr="009A2A82">
        <w:t xml:space="preserve"> and </w:t>
      </w:r>
      <w:proofErr w:type="spellStart"/>
      <w:r w:rsidRPr="009A2A82">
        <w:t>Shaw</w:t>
      </w:r>
      <w:proofErr w:type="spellEnd"/>
      <w:r w:rsidRPr="009A2A82">
        <w:t xml:space="preserve"> (2002). The International </w:t>
      </w:r>
      <w:proofErr w:type="spellStart"/>
      <w:r w:rsidRPr="009A2A82">
        <w:t>Applicability</w:t>
      </w:r>
      <w:proofErr w:type="spellEnd"/>
      <w:r w:rsidRPr="009A2A82">
        <w:t xml:space="preserve"> of “New” Public Management: </w:t>
      </w:r>
      <w:proofErr w:type="spellStart"/>
      <w:r w:rsidRPr="009A2A82">
        <w:t>Lessons</w:t>
      </w:r>
      <w:proofErr w:type="spellEnd"/>
      <w:r w:rsidRPr="009A2A82">
        <w:t xml:space="preserve"> from </w:t>
      </w:r>
      <w:proofErr w:type="spellStart"/>
      <w:r w:rsidRPr="009A2A82">
        <w:t>Turkey</w:t>
      </w:r>
      <w:proofErr w:type="spellEnd"/>
      <w:r w:rsidRPr="009A2A82">
        <w:t xml:space="preserve">, International </w:t>
      </w:r>
      <w:proofErr w:type="spellStart"/>
      <w:r w:rsidRPr="009A2A82">
        <w:t>Journal</w:t>
      </w:r>
      <w:proofErr w:type="spellEnd"/>
      <w:r w:rsidRPr="009A2A82">
        <w:t xml:space="preserve"> of Public </w:t>
      </w:r>
      <w:proofErr w:type="spellStart"/>
      <w:r w:rsidRPr="009A2A82">
        <w:t>Sector</w:t>
      </w:r>
      <w:proofErr w:type="spellEnd"/>
      <w:r w:rsidRPr="009A2A82">
        <w:t xml:space="preserve"> Management </w:t>
      </w:r>
    </w:p>
    <w:p w:rsidR="009A2A82" w:rsidRPr="009A2A82" w:rsidRDefault="009A2A82" w:rsidP="009A2A82">
      <w:pPr>
        <w:pStyle w:val="a7"/>
        <w:numPr>
          <w:ilvl w:val="0"/>
          <w:numId w:val="10"/>
        </w:numPr>
        <w:spacing w:after="240" w:line="360" w:lineRule="auto"/>
        <w:jc w:val="both"/>
      </w:pPr>
      <w:proofErr w:type="spellStart"/>
      <w:r w:rsidRPr="009A2A82">
        <w:t>Stephen</w:t>
      </w:r>
      <w:proofErr w:type="spellEnd"/>
      <w:r w:rsidRPr="009A2A82">
        <w:t xml:space="preserve"> P. </w:t>
      </w:r>
      <w:proofErr w:type="spellStart"/>
      <w:r w:rsidRPr="009A2A82">
        <w:t>Robbins</w:t>
      </w:r>
      <w:proofErr w:type="spellEnd"/>
      <w:r w:rsidRPr="009A2A82">
        <w:t xml:space="preserve">, </w:t>
      </w:r>
      <w:proofErr w:type="spellStart"/>
      <w:r w:rsidRPr="009A2A82">
        <w:t>Mary</w:t>
      </w:r>
      <w:proofErr w:type="spellEnd"/>
      <w:r w:rsidRPr="009A2A82">
        <w:t xml:space="preserve"> K. </w:t>
      </w:r>
      <w:proofErr w:type="spellStart"/>
      <w:r w:rsidRPr="009A2A82">
        <w:t>Coulter</w:t>
      </w:r>
      <w:proofErr w:type="spellEnd"/>
      <w:r w:rsidRPr="009A2A82">
        <w:t xml:space="preserve">. </w:t>
      </w:r>
      <w:proofErr w:type="spellStart"/>
      <w:r w:rsidRPr="009A2A82">
        <w:t>Pearson</w:t>
      </w:r>
      <w:proofErr w:type="spellEnd"/>
      <w:r w:rsidRPr="009A2A82">
        <w:t xml:space="preserve"> </w:t>
      </w:r>
      <w:proofErr w:type="spellStart"/>
      <w:r w:rsidRPr="009A2A82">
        <w:t>Prentice</w:t>
      </w:r>
      <w:proofErr w:type="spellEnd"/>
      <w:r w:rsidRPr="009A2A82">
        <w:t xml:space="preserve"> </w:t>
      </w:r>
      <w:proofErr w:type="spellStart"/>
      <w:r w:rsidRPr="009A2A82">
        <w:t>Hall</w:t>
      </w:r>
      <w:proofErr w:type="spellEnd"/>
      <w:r w:rsidRPr="009A2A82">
        <w:t>, 2007</w:t>
      </w:r>
    </w:p>
    <w:p w:rsidR="009A2A82" w:rsidRPr="009A2A82" w:rsidRDefault="009A2A82" w:rsidP="009A2A82">
      <w:pPr>
        <w:pStyle w:val="a7"/>
        <w:numPr>
          <w:ilvl w:val="0"/>
          <w:numId w:val="10"/>
        </w:numPr>
        <w:spacing w:after="240" w:line="360" w:lineRule="auto"/>
        <w:jc w:val="both"/>
      </w:pPr>
      <w:proofErr w:type="spellStart"/>
      <w:r w:rsidRPr="009A2A82">
        <w:t>Walsh</w:t>
      </w:r>
      <w:proofErr w:type="spellEnd"/>
      <w:r w:rsidRPr="009A2A82">
        <w:t xml:space="preserve">; K. (1995) Public </w:t>
      </w:r>
      <w:proofErr w:type="spellStart"/>
      <w:r w:rsidRPr="009A2A82">
        <w:t>Services</w:t>
      </w:r>
      <w:proofErr w:type="spellEnd"/>
      <w:r w:rsidRPr="009A2A82">
        <w:t xml:space="preserve"> and </w:t>
      </w:r>
      <w:proofErr w:type="spellStart"/>
      <w:r w:rsidRPr="009A2A82">
        <w:t>Market</w:t>
      </w:r>
      <w:proofErr w:type="spellEnd"/>
      <w:r w:rsidRPr="009A2A82">
        <w:t xml:space="preserve"> </w:t>
      </w:r>
      <w:proofErr w:type="spellStart"/>
      <w:r w:rsidRPr="009A2A82">
        <w:t>Mechanisms</w:t>
      </w:r>
      <w:proofErr w:type="spellEnd"/>
      <w:r w:rsidRPr="009A2A82">
        <w:t xml:space="preserve">: </w:t>
      </w:r>
      <w:proofErr w:type="spellStart"/>
      <w:r w:rsidRPr="009A2A82">
        <w:t>Competition</w:t>
      </w:r>
      <w:proofErr w:type="spellEnd"/>
      <w:r w:rsidRPr="009A2A82">
        <w:t xml:space="preserve">, </w:t>
      </w:r>
      <w:proofErr w:type="spellStart"/>
      <w:r w:rsidRPr="009A2A82">
        <w:t>Contracting</w:t>
      </w:r>
      <w:proofErr w:type="spellEnd"/>
      <w:r w:rsidRPr="009A2A82">
        <w:t xml:space="preserve"> and the New Public Management, </w:t>
      </w:r>
      <w:proofErr w:type="spellStart"/>
      <w:r w:rsidRPr="009A2A82">
        <w:t>Macmillan</w:t>
      </w:r>
      <w:proofErr w:type="spellEnd"/>
      <w:r w:rsidRPr="009A2A82">
        <w:t xml:space="preserve">, </w:t>
      </w:r>
      <w:proofErr w:type="spellStart"/>
      <w:r w:rsidRPr="009A2A82">
        <w:t>London</w:t>
      </w:r>
      <w:proofErr w:type="spellEnd"/>
    </w:p>
    <w:p w:rsidR="009A2A82" w:rsidRPr="009A2A82" w:rsidRDefault="009A2A82" w:rsidP="009A2A82">
      <w:pPr>
        <w:spacing w:after="240" w:line="360" w:lineRule="auto"/>
        <w:jc w:val="both"/>
      </w:pPr>
    </w:p>
    <w:p w:rsidR="009A2A82" w:rsidRPr="009A2A82" w:rsidRDefault="009A2A82" w:rsidP="009A2A82">
      <w:pPr>
        <w:spacing w:after="240" w:line="360" w:lineRule="auto"/>
        <w:jc w:val="both"/>
      </w:pPr>
    </w:p>
    <w:sectPr w:rsidR="009A2A82" w:rsidRPr="009A2A82" w:rsidSect="004E3322">
      <w:footerReference w:type="default" r:id="rId15"/>
      <w:pgSz w:w="11906" w:h="16838"/>
      <w:pgMar w:top="1440" w:right="1800" w:bottom="1440" w:left="1800"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937A8" w:rsidRDefault="00A937A8" w:rsidP="001957EE">
      <w:r>
        <w:separator/>
      </w:r>
    </w:p>
  </w:endnote>
  <w:endnote w:type="continuationSeparator" w:id="0">
    <w:p w:rsidR="00A937A8" w:rsidRDefault="00A937A8" w:rsidP="001957E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A1"/>
    <w:family w:val="roman"/>
    <w:pitch w:val="variable"/>
    <w:sig w:usb0="E0002EFF" w:usb1="C000785B" w:usb2="00000009" w:usb3="00000000" w:csb0="000001FF" w:csb1="00000000"/>
  </w:font>
  <w:font w:name="Courier New">
    <w:panose1 w:val="02070309020205020404"/>
    <w:charset w:val="A1"/>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1"/>
    <w:family w:val="swiss"/>
    <w:pitch w:val="variable"/>
    <w:sig w:usb0="E4002EFF" w:usb1="C000247B" w:usb2="00000009" w:usb3="00000000" w:csb0="000001FF" w:csb1="00000000"/>
  </w:font>
  <w:font w:name="Tahoma">
    <w:panose1 w:val="020B0604030504040204"/>
    <w:charset w:val="A1"/>
    <w:family w:val="swiss"/>
    <w:pitch w:val="variable"/>
    <w:sig w:usb0="E1002EFF" w:usb1="C000605B" w:usb2="00000029" w:usb3="00000000" w:csb0="000101FF" w:csb1="00000000"/>
  </w:font>
  <w:font w:name="Arial">
    <w:panose1 w:val="020B0604020202020204"/>
    <w:charset w:val="A1"/>
    <w:family w:val="swiss"/>
    <w:pitch w:val="variable"/>
    <w:sig w:usb0="E0002EFF" w:usb1="C000785B" w:usb2="00000009" w:usb3="00000000" w:csb0="000001FF" w:csb1="00000000"/>
  </w:font>
  <w:font w:name="Segoe UI">
    <w:panose1 w:val="020B0502040204020203"/>
    <w:charset w:val="A1"/>
    <w:family w:val="swiss"/>
    <w:pitch w:val="variable"/>
    <w:sig w:usb0="E4002EFF" w:usb1="C000E47F" w:usb2="00000009" w:usb3="00000000" w:csb0="000001FF" w:csb1="00000000"/>
  </w:font>
  <w:font w:name="Cambria">
    <w:panose1 w:val="02040503050406030204"/>
    <w:charset w:val="A1"/>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2BAF" w:rsidRDefault="00B82BAF">
    <w:pPr>
      <w:pStyle w:val="a9"/>
      <w:jc w:val="right"/>
    </w:pPr>
  </w:p>
  <w:p w:rsidR="00B82BAF" w:rsidRDefault="00B82BAF">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95490783"/>
      <w:docPartObj>
        <w:docPartGallery w:val="Page Numbers (Bottom of Page)"/>
        <w:docPartUnique/>
      </w:docPartObj>
    </w:sdtPr>
    <w:sdtContent>
      <w:p w:rsidR="00B82BAF" w:rsidRDefault="00B82BAF">
        <w:pPr>
          <w:pStyle w:val="a9"/>
          <w:jc w:val="right"/>
        </w:pPr>
        <w:r>
          <w:fldChar w:fldCharType="begin"/>
        </w:r>
        <w:r>
          <w:instrText>PAGE   \* MERGEFORMAT</w:instrText>
        </w:r>
        <w:r>
          <w:fldChar w:fldCharType="separate"/>
        </w:r>
        <w:r w:rsidR="00FD26E4">
          <w:rPr>
            <w:noProof/>
          </w:rPr>
          <w:t>46</w:t>
        </w:r>
        <w:r>
          <w:fldChar w:fldCharType="end"/>
        </w:r>
      </w:p>
    </w:sdtContent>
  </w:sdt>
  <w:p w:rsidR="00B82BAF" w:rsidRDefault="00B82BAF">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937A8" w:rsidRDefault="00A937A8" w:rsidP="001957EE">
      <w:r>
        <w:separator/>
      </w:r>
    </w:p>
  </w:footnote>
  <w:footnote w:type="continuationSeparator" w:id="0">
    <w:p w:rsidR="00A937A8" w:rsidRDefault="00A937A8" w:rsidP="001957E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D20AC1"/>
    <w:multiLevelType w:val="hybridMultilevel"/>
    <w:tmpl w:val="096CE592"/>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
    <w:nsid w:val="20383D6C"/>
    <w:multiLevelType w:val="hybridMultilevel"/>
    <w:tmpl w:val="776CEAF6"/>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
    <w:nsid w:val="410D53E7"/>
    <w:multiLevelType w:val="hybridMultilevel"/>
    <w:tmpl w:val="F342AA3C"/>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
    <w:nsid w:val="428112E9"/>
    <w:multiLevelType w:val="hybridMultilevel"/>
    <w:tmpl w:val="643E23E6"/>
    <w:lvl w:ilvl="0" w:tplc="8C24DA82">
      <w:start w:val="1"/>
      <w:numFmt w:val="bullet"/>
      <w:lvlText w:val="-"/>
      <w:lvlJc w:val="left"/>
      <w:pPr>
        <w:ind w:left="720" w:hanging="360"/>
      </w:pPr>
      <w:rPr>
        <w:rFonts w:ascii="Times New Roman" w:eastAsia="Times New Roman" w:hAnsi="Times New Roman" w:cs="Times New Roman"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4">
    <w:nsid w:val="63545D64"/>
    <w:multiLevelType w:val="hybridMultilevel"/>
    <w:tmpl w:val="25964AFA"/>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5">
    <w:nsid w:val="65C634B2"/>
    <w:multiLevelType w:val="hybridMultilevel"/>
    <w:tmpl w:val="B3262AB2"/>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6">
    <w:nsid w:val="6CAB2F31"/>
    <w:multiLevelType w:val="hybridMultilevel"/>
    <w:tmpl w:val="71401068"/>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7">
    <w:nsid w:val="6DBC14C4"/>
    <w:multiLevelType w:val="hybridMultilevel"/>
    <w:tmpl w:val="C5BEB010"/>
    <w:lvl w:ilvl="0" w:tplc="8C24DA82">
      <w:start w:val="1"/>
      <w:numFmt w:val="bullet"/>
      <w:lvlText w:val="-"/>
      <w:lvlJc w:val="left"/>
      <w:pPr>
        <w:ind w:left="720" w:hanging="360"/>
      </w:pPr>
      <w:rPr>
        <w:rFonts w:ascii="Times New Roman" w:eastAsia="Times New Roman" w:hAnsi="Times New Roman" w:cs="Times New Roman" w:hint="default"/>
      </w:rPr>
    </w:lvl>
    <w:lvl w:ilvl="1" w:tplc="04080003">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8">
    <w:nsid w:val="71552AD5"/>
    <w:multiLevelType w:val="hybridMultilevel"/>
    <w:tmpl w:val="EE4EAEE4"/>
    <w:lvl w:ilvl="0" w:tplc="8C24DA82">
      <w:start w:val="1"/>
      <w:numFmt w:val="bullet"/>
      <w:lvlText w:val="-"/>
      <w:lvlJc w:val="left"/>
      <w:pPr>
        <w:ind w:left="720" w:hanging="360"/>
      </w:pPr>
      <w:rPr>
        <w:rFonts w:ascii="Times New Roman" w:eastAsia="Times New Roman" w:hAnsi="Times New Roman" w:cs="Times New Roman"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9">
    <w:nsid w:val="779D0D60"/>
    <w:multiLevelType w:val="hybridMultilevel"/>
    <w:tmpl w:val="A740AD7A"/>
    <w:lvl w:ilvl="0" w:tplc="8C24DA82">
      <w:start w:val="1"/>
      <w:numFmt w:val="bullet"/>
      <w:lvlText w:val="-"/>
      <w:lvlJc w:val="left"/>
      <w:pPr>
        <w:ind w:left="720" w:hanging="360"/>
      </w:pPr>
      <w:rPr>
        <w:rFonts w:ascii="Times New Roman" w:eastAsia="Times New Roman" w:hAnsi="Times New Roman" w:cs="Times New Roman"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num w:numId="1">
    <w:abstractNumId w:val="5"/>
  </w:num>
  <w:num w:numId="2">
    <w:abstractNumId w:val="3"/>
  </w:num>
  <w:num w:numId="3">
    <w:abstractNumId w:val="0"/>
  </w:num>
  <w:num w:numId="4">
    <w:abstractNumId w:val="1"/>
  </w:num>
  <w:num w:numId="5">
    <w:abstractNumId w:val="6"/>
  </w:num>
  <w:num w:numId="6">
    <w:abstractNumId w:val="4"/>
  </w:num>
  <w:num w:numId="7">
    <w:abstractNumId w:val="7"/>
  </w:num>
  <w:num w:numId="8">
    <w:abstractNumId w:val="8"/>
  </w:num>
  <w:num w:numId="9">
    <w:abstractNumId w:val="9"/>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hdrShapeDefaults>
    <o:shapedefaults v:ext="edit" spidmax="2049"/>
  </w:hdrShapeDefaults>
  <w:footnotePr>
    <w:footnote w:id="-1"/>
    <w:footnote w:id="0"/>
  </w:footnotePr>
  <w:endnoteP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10C9"/>
    <w:rsid w:val="0001751C"/>
    <w:rsid w:val="000310C9"/>
    <w:rsid w:val="000369A8"/>
    <w:rsid w:val="00051B9B"/>
    <w:rsid w:val="000526C7"/>
    <w:rsid w:val="00090897"/>
    <w:rsid w:val="0009450A"/>
    <w:rsid w:val="000A1836"/>
    <w:rsid w:val="000B0540"/>
    <w:rsid w:val="000B4642"/>
    <w:rsid w:val="000C2C5E"/>
    <w:rsid w:val="000C2DC6"/>
    <w:rsid w:val="000C39BC"/>
    <w:rsid w:val="000D0B5A"/>
    <w:rsid w:val="000D4BD9"/>
    <w:rsid w:val="000D77E6"/>
    <w:rsid w:val="000E0E81"/>
    <w:rsid w:val="000E7BDB"/>
    <w:rsid w:val="001004B7"/>
    <w:rsid w:val="001030A9"/>
    <w:rsid w:val="001260A2"/>
    <w:rsid w:val="00147115"/>
    <w:rsid w:val="00152475"/>
    <w:rsid w:val="0016174B"/>
    <w:rsid w:val="00167FEA"/>
    <w:rsid w:val="00192EBB"/>
    <w:rsid w:val="001957EE"/>
    <w:rsid w:val="001F0F02"/>
    <w:rsid w:val="001F5520"/>
    <w:rsid w:val="001F6784"/>
    <w:rsid w:val="00203836"/>
    <w:rsid w:val="0022044B"/>
    <w:rsid w:val="00221A48"/>
    <w:rsid w:val="00226265"/>
    <w:rsid w:val="00236AF6"/>
    <w:rsid w:val="002415A0"/>
    <w:rsid w:val="00244787"/>
    <w:rsid w:val="0025154C"/>
    <w:rsid w:val="002721E9"/>
    <w:rsid w:val="00274A07"/>
    <w:rsid w:val="002936AD"/>
    <w:rsid w:val="002A15F7"/>
    <w:rsid w:val="002A1AC7"/>
    <w:rsid w:val="002B6F82"/>
    <w:rsid w:val="002F3503"/>
    <w:rsid w:val="00301ABB"/>
    <w:rsid w:val="00342BBF"/>
    <w:rsid w:val="00363224"/>
    <w:rsid w:val="003663B0"/>
    <w:rsid w:val="00386A02"/>
    <w:rsid w:val="00390FC4"/>
    <w:rsid w:val="003B1CDE"/>
    <w:rsid w:val="003B4067"/>
    <w:rsid w:val="003D4449"/>
    <w:rsid w:val="003D7CF8"/>
    <w:rsid w:val="003E35E9"/>
    <w:rsid w:val="003E3F69"/>
    <w:rsid w:val="00406AE2"/>
    <w:rsid w:val="0041038F"/>
    <w:rsid w:val="004112E0"/>
    <w:rsid w:val="00424C0E"/>
    <w:rsid w:val="00434238"/>
    <w:rsid w:val="004739EC"/>
    <w:rsid w:val="00477A5C"/>
    <w:rsid w:val="0048380A"/>
    <w:rsid w:val="00491534"/>
    <w:rsid w:val="004A2A09"/>
    <w:rsid w:val="004B54E5"/>
    <w:rsid w:val="004B7D68"/>
    <w:rsid w:val="004E3322"/>
    <w:rsid w:val="005363E0"/>
    <w:rsid w:val="00564B1A"/>
    <w:rsid w:val="00580EA6"/>
    <w:rsid w:val="005921C0"/>
    <w:rsid w:val="00596567"/>
    <w:rsid w:val="005A23CD"/>
    <w:rsid w:val="005F43F2"/>
    <w:rsid w:val="006006A2"/>
    <w:rsid w:val="00601A79"/>
    <w:rsid w:val="006177AC"/>
    <w:rsid w:val="00621DAB"/>
    <w:rsid w:val="00647853"/>
    <w:rsid w:val="00647C51"/>
    <w:rsid w:val="0065706D"/>
    <w:rsid w:val="006778C1"/>
    <w:rsid w:val="00677DDD"/>
    <w:rsid w:val="0068371B"/>
    <w:rsid w:val="006925CE"/>
    <w:rsid w:val="006B22DE"/>
    <w:rsid w:val="006E35C4"/>
    <w:rsid w:val="00705CCF"/>
    <w:rsid w:val="00707C4E"/>
    <w:rsid w:val="00716CD6"/>
    <w:rsid w:val="00765720"/>
    <w:rsid w:val="00766737"/>
    <w:rsid w:val="007674DF"/>
    <w:rsid w:val="00770F51"/>
    <w:rsid w:val="007722FF"/>
    <w:rsid w:val="00775E53"/>
    <w:rsid w:val="00794625"/>
    <w:rsid w:val="007A2BD7"/>
    <w:rsid w:val="007D6528"/>
    <w:rsid w:val="0081188C"/>
    <w:rsid w:val="00835C1C"/>
    <w:rsid w:val="00836CF3"/>
    <w:rsid w:val="00845D75"/>
    <w:rsid w:val="008708F8"/>
    <w:rsid w:val="0087547E"/>
    <w:rsid w:val="00882DD3"/>
    <w:rsid w:val="00893B8C"/>
    <w:rsid w:val="00894257"/>
    <w:rsid w:val="008A2449"/>
    <w:rsid w:val="008B6E60"/>
    <w:rsid w:val="008D020B"/>
    <w:rsid w:val="008F0D4C"/>
    <w:rsid w:val="009076E8"/>
    <w:rsid w:val="00914A21"/>
    <w:rsid w:val="009A2A82"/>
    <w:rsid w:val="009A500B"/>
    <w:rsid w:val="009B1DDC"/>
    <w:rsid w:val="009E5E99"/>
    <w:rsid w:val="009E7324"/>
    <w:rsid w:val="00A076BF"/>
    <w:rsid w:val="00A117DD"/>
    <w:rsid w:val="00A12A88"/>
    <w:rsid w:val="00A26B94"/>
    <w:rsid w:val="00A312EC"/>
    <w:rsid w:val="00A3246E"/>
    <w:rsid w:val="00A47295"/>
    <w:rsid w:val="00A5795E"/>
    <w:rsid w:val="00A62A91"/>
    <w:rsid w:val="00A84CDE"/>
    <w:rsid w:val="00A916C9"/>
    <w:rsid w:val="00A937A8"/>
    <w:rsid w:val="00AC014A"/>
    <w:rsid w:val="00AC7B12"/>
    <w:rsid w:val="00AD359A"/>
    <w:rsid w:val="00AD54D6"/>
    <w:rsid w:val="00AE6CCF"/>
    <w:rsid w:val="00AF0B96"/>
    <w:rsid w:val="00B062BF"/>
    <w:rsid w:val="00B153EA"/>
    <w:rsid w:val="00B26228"/>
    <w:rsid w:val="00B276D0"/>
    <w:rsid w:val="00B37076"/>
    <w:rsid w:val="00B54038"/>
    <w:rsid w:val="00B55241"/>
    <w:rsid w:val="00B64A36"/>
    <w:rsid w:val="00B65E92"/>
    <w:rsid w:val="00B6665A"/>
    <w:rsid w:val="00B81FA3"/>
    <w:rsid w:val="00B82BAF"/>
    <w:rsid w:val="00B9331B"/>
    <w:rsid w:val="00BA01E2"/>
    <w:rsid w:val="00BA1A62"/>
    <w:rsid w:val="00BA35B3"/>
    <w:rsid w:val="00BA73D0"/>
    <w:rsid w:val="00BB4544"/>
    <w:rsid w:val="00BC4396"/>
    <w:rsid w:val="00BD46C2"/>
    <w:rsid w:val="00C05133"/>
    <w:rsid w:val="00C20CDF"/>
    <w:rsid w:val="00C44AAE"/>
    <w:rsid w:val="00C4584F"/>
    <w:rsid w:val="00C751EC"/>
    <w:rsid w:val="00CB69EF"/>
    <w:rsid w:val="00CC1715"/>
    <w:rsid w:val="00CC2BA5"/>
    <w:rsid w:val="00CC5B71"/>
    <w:rsid w:val="00CD15B3"/>
    <w:rsid w:val="00CF2D5F"/>
    <w:rsid w:val="00D11AF0"/>
    <w:rsid w:val="00D160D8"/>
    <w:rsid w:val="00D16F2A"/>
    <w:rsid w:val="00D37D8B"/>
    <w:rsid w:val="00D42039"/>
    <w:rsid w:val="00D425E8"/>
    <w:rsid w:val="00D46F26"/>
    <w:rsid w:val="00D547DC"/>
    <w:rsid w:val="00D76ED1"/>
    <w:rsid w:val="00D80FBC"/>
    <w:rsid w:val="00D90E29"/>
    <w:rsid w:val="00D95805"/>
    <w:rsid w:val="00DA0A40"/>
    <w:rsid w:val="00DB1A97"/>
    <w:rsid w:val="00DB34B4"/>
    <w:rsid w:val="00DB41B0"/>
    <w:rsid w:val="00DB71F1"/>
    <w:rsid w:val="00DC3C64"/>
    <w:rsid w:val="00DD1C41"/>
    <w:rsid w:val="00DE51A1"/>
    <w:rsid w:val="00DF0BED"/>
    <w:rsid w:val="00E31C05"/>
    <w:rsid w:val="00E33ABF"/>
    <w:rsid w:val="00E33B16"/>
    <w:rsid w:val="00E402AF"/>
    <w:rsid w:val="00E41325"/>
    <w:rsid w:val="00E428FF"/>
    <w:rsid w:val="00E63BE8"/>
    <w:rsid w:val="00E752C2"/>
    <w:rsid w:val="00E80E88"/>
    <w:rsid w:val="00E82513"/>
    <w:rsid w:val="00E95132"/>
    <w:rsid w:val="00EB7D85"/>
    <w:rsid w:val="00EC1D60"/>
    <w:rsid w:val="00EC7FCD"/>
    <w:rsid w:val="00ED105C"/>
    <w:rsid w:val="00EF346E"/>
    <w:rsid w:val="00F14F9A"/>
    <w:rsid w:val="00F304AB"/>
    <w:rsid w:val="00F33EAE"/>
    <w:rsid w:val="00F343A9"/>
    <w:rsid w:val="00F4200C"/>
    <w:rsid w:val="00F55CAE"/>
    <w:rsid w:val="00F6289D"/>
    <w:rsid w:val="00F735B6"/>
    <w:rsid w:val="00FA0F5E"/>
    <w:rsid w:val="00FA3F59"/>
    <w:rsid w:val="00FA3FA1"/>
    <w:rsid w:val="00FC6B35"/>
    <w:rsid w:val="00FD26E4"/>
    <w:rsid w:val="00FD3D64"/>
    <w:rsid w:val="00FF0618"/>
    <w:rsid w:val="00FF374E"/>
    <w:rsid w:val="00FF7CD9"/>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lang w:val="el-G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310C9"/>
    <w:rPr>
      <w:rFonts w:eastAsia="Times New Roman"/>
      <w:sz w:val="24"/>
      <w:szCs w:val="24"/>
      <w:lang w:eastAsia="el-GR"/>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0310C9"/>
    <w:rPr>
      <w:rFonts w:ascii="Tahoma" w:hAnsi="Tahoma" w:cs="Tahoma"/>
      <w:sz w:val="16"/>
      <w:szCs w:val="16"/>
    </w:rPr>
  </w:style>
  <w:style w:type="character" w:customStyle="1" w:styleId="Char">
    <w:name w:val="Κείμενο πλαισίου Char"/>
    <w:basedOn w:val="a0"/>
    <w:link w:val="a3"/>
    <w:uiPriority w:val="99"/>
    <w:semiHidden/>
    <w:rsid w:val="000310C9"/>
    <w:rPr>
      <w:rFonts w:ascii="Tahoma" w:eastAsia="Times New Roman" w:hAnsi="Tahoma" w:cs="Tahoma"/>
      <w:sz w:val="16"/>
      <w:szCs w:val="16"/>
      <w:lang w:eastAsia="el-GR"/>
    </w:rPr>
  </w:style>
  <w:style w:type="character" w:styleId="a4">
    <w:name w:val="Strong"/>
    <w:basedOn w:val="a0"/>
    <w:uiPriority w:val="22"/>
    <w:qFormat/>
    <w:rsid w:val="000310C9"/>
    <w:rPr>
      <w:b/>
      <w:bCs/>
    </w:rPr>
  </w:style>
  <w:style w:type="character" w:styleId="a5">
    <w:name w:val="Emphasis"/>
    <w:basedOn w:val="a0"/>
    <w:uiPriority w:val="20"/>
    <w:qFormat/>
    <w:rsid w:val="000310C9"/>
    <w:rPr>
      <w:i/>
      <w:iCs/>
    </w:rPr>
  </w:style>
  <w:style w:type="paragraph" w:styleId="-HTML">
    <w:name w:val="HTML Preformatted"/>
    <w:basedOn w:val="a"/>
    <w:link w:val="-HTMLChar"/>
    <w:uiPriority w:val="99"/>
    <w:unhideWhenUsed/>
    <w:rsid w:val="00B64A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color w:val="000000"/>
      <w:sz w:val="20"/>
      <w:szCs w:val="20"/>
    </w:rPr>
  </w:style>
  <w:style w:type="character" w:customStyle="1" w:styleId="-HTMLChar">
    <w:name w:val="Προ-διαμορφωμένο HTML Char"/>
    <w:basedOn w:val="a0"/>
    <w:link w:val="-HTML"/>
    <w:uiPriority w:val="99"/>
    <w:rsid w:val="00B64A36"/>
    <w:rPr>
      <w:rFonts w:ascii="Courier New" w:eastAsia="Calibri" w:hAnsi="Courier New" w:cs="Courier New"/>
      <w:color w:val="000000"/>
      <w:lang w:eastAsia="el-GR"/>
    </w:rPr>
  </w:style>
  <w:style w:type="paragraph" w:styleId="a6">
    <w:name w:val="No Spacing"/>
    <w:uiPriority w:val="1"/>
    <w:qFormat/>
    <w:rsid w:val="00477A5C"/>
    <w:rPr>
      <w:rFonts w:ascii="Calibri" w:eastAsia="Calibri" w:hAnsi="Calibri"/>
      <w:sz w:val="22"/>
      <w:szCs w:val="22"/>
    </w:rPr>
  </w:style>
  <w:style w:type="character" w:customStyle="1" w:styleId="tlid-translation">
    <w:name w:val="tlid-translation"/>
    <w:basedOn w:val="a0"/>
    <w:rsid w:val="00477A5C"/>
  </w:style>
  <w:style w:type="paragraph" w:styleId="Web">
    <w:name w:val="Normal (Web)"/>
    <w:basedOn w:val="a"/>
    <w:uiPriority w:val="99"/>
    <w:semiHidden/>
    <w:unhideWhenUsed/>
    <w:rsid w:val="005921C0"/>
    <w:pPr>
      <w:spacing w:before="100" w:beforeAutospacing="1" w:after="100" w:afterAutospacing="1"/>
    </w:pPr>
  </w:style>
  <w:style w:type="paragraph" w:styleId="a7">
    <w:name w:val="List Paragraph"/>
    <w:basedOn w:val="a"/>
    <w:uiPriority w:val="34"/>
    <w:qFormat/>
    <w:rsid w:val="000C2DC6"/>
    <w:pPr>
      <w:ind w:left="720"/>
      <w:contextualSpacing/>
    </w:pPr>
  </w:style>
  <w:style w:type="character" w:styleId="-">
    <w:name w:val="Hyperlink"/>
    <w:basedOn w:val="a0"/>
    <w:uiPriority w:val="99"/>
    <w:unhideWhenUsed/>
    <w:rsid w:val="000C2DC6"/>
    <w:rPr>
      <w:color w:val="0000FF"/>
      <w:u w:val="single"/>
    </w:rPr>
  </w:style>
  <w:style w:type="paragraph" w:styleId="a8">
    <w:name w:val="header"/>
    <w:basedOn w:val="a"/>
    <w:link w:val="Char0"/>
    <w:uiPriority w:val="99"/>
    <w:unhideWhenUsed/>
    <w:rsid w:val="001957EE"/>
    <w:pPr>
      <w:tabs>
        <w:tab w:val="center" w:pos="4153"/>
        <w:tab w:val="right" w:pos="8306"/>
      </w:tabs>
    </w:pPr>
  </w:style>
  <w:style w:type="character" w:customStyle="1" w:styleId="Char0">
    <w:name w:val="Κεφαλίδα Char"/>
    <w:basedOn w:val="a0"/>
    <w:link w:val="a8"/>
    <w:uiPriority w:val="99"/>
    <w:rsid w:val="001957EE"/>
    <w:rPr>
      <w:rFonts w:eastAsia="Times New Roman"/>
      <w:sz w:val="24"/>
      <w:szCs w:val="24"/>
      <w:lang w:eastAsia="el-GR"/>
    </w:rPr>
  </w:style>
  <w:style w:type="paragraph" w:styleId="a9">
    <w:name w:val="footer"/>
    <w:basedOn w:val="a"/>
    <w:link w:val="Char1"/>
    <w:uiPriority w:val="99"/>
    <w:unhideWhenUsed/>
    <w:rsid w:val="001957EE"/>
    <w:pPr>
      <w:tabs>
        <w:tab w:val="center" w:pos="4153"/>
        <w:tab w:val="right" w:pos="8306"/>
      </w:tabs>
    </w:pPr>
  </w:style>
  <w:style w:type="character" w:customStyle="1" w:styleId="Char1">
    <w:name w:val="Υποσέλιδο Char"/>
    <w:basedOn w:val="a0"/>
    <w:link w:val="a9"/>
    <w:uiPriority w:val="99"/>
    <w:rsid w:val="001957EE"/>
    <w:rPr>
      <w:rFonts w:eastAsia="Times New Roman"/>
      <w:sz w:val="24"/>
      <w:szCs w:val="24"/>
      <w:lang w:eastAsia="el-GR"/>
    </w:rPr>
  </w:style>
  <w:style w:type="table" w:customStyle="1" w:styleId="1">
    <w:name w:val="Πλέγμα πίνακα1"/>
    <w:basedOn w:val="a1"/>
    <w:next w:val="aa"/>
    <w:uiPriority w:val="59"/>
    <w:rsid w:val="00E41325"/>
    <w:rPr>
      <w:rFonts w:ascii="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a">
    <w:name w:val="Table Grid"/>
    <w:basedOn w:val="a1"/>
    <w:uiPriority w:val="59"/>
    <w:rsid w:val="00E4132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lang w:val="el-G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310C9"/>
    <w:rPr>
      <w:rFonts w:eastAsia="Times New Roman"/>
      <w:sz w:val="24"/>
      <w:szCs w:val="24"/>
      <w:lang w:eastAsia="el-GR"/>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0310C9"/>
    <w:rPr>
      <w:rFonts w:ascii="Tahoma" w:hAnsi="Tahoma" w:cs="Tahoma"/>
      <w:sz w:val="16"/>
      <w:szCs w:val="16"/>
    </w:rPr>
  </w:style>
  <w:style w:type="character" w:customStyle="1" w:styleId="Char">
    <w:name w:val="Κείμενο πλαισίου Char"/>
    <w:basedOn w:val="a0"/>
    <w:link w:val="a3"/>
    <w:uiPriority w:val="99"/>
    <w:semiHidden/>
    <w:rsid w:val="000310C9"/>
    <w:rPr>
      <w:rFonts w:ascii="Tahoma" w:eastAsia="Times New Roman" w:hAnsi="Tahoma" w:cs="Tahoma"/>
      <w:sz w:val="16"/>
      <w:szCs w:val="16"/>
      <w:lang w:eastAsia="el-GR"/>
    </w:rPr>
  </w:style>
  <w:style w:type="character" w:styleId="a4">
    <w:name w:val="Strong"/>
    <w:basedOn w:val="a0"/>
    <w:uiPriority w:val="22"/>
    <w:qFormat/>
    <w:rsid w:val="000310C9"/>
    <w:rPr>
      <w:b/>
      <w:bCs/>
    </w:rPr>
  </w:style>
  <w:style w:type="character" w:styleId="a5">
    <w:name w:val="Emphasis"/>
    <w:basedOn w:val="a0"/>
    <w:uiPriority w:val="20"/>
    <w:qFormat/>
    <w:rsid w:val="000310C9"/>
    <w:rPr>
      <w:i/>
      <w:iCs/>
    </w:rPr>
  </w:style>
  <w:style w:type="paragraph" w:styleId="-HTML">
    <w:name w:val="HTML Preformatted"/>
    <w:basedOn w:val="a"/>
    <w:link w:val="-HTMLChar"/>
    <w:uiPriority w:val="99"/>
    <w:unhideWhenUsed/>
    <w:rsid w:val="00B64A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color w:val="000000"/>
      <w:sz w:val="20"/>
      <w:szCs w:val="20"/>
    </w:rPr>
  </w:style>
  <w:style w:type="character" w:customStyle="1" w:styleId="-HTMLChar">
    <w:name w:val="Προ-διαμορφωμένο HTML Char"/>
    <w:basedOn w:val="a0"/>
    <w:link w:val="-HTML"/>
    <w:uiPriority w:val="99"/>
    <w:rsid w:val="00B64A36"/>
    <w:rPr>
      <w:rFonts w:ascii="Courier New" w:eastAsia="Calibri" w:hAnsi="Courier New" w:cs="Courier New"/>
      <w:color w:val="000000"/>
      <w:lang w:eastAsia="el-GR"/>
    </w:rPr>
  </w:style>
  <w:style w:type="paragraph" w:styleId="a6">
    <w:name w:val="No Spacing"/>
    <w:uiPriority w:val="1"/>
    <w:qFormat/>
    <w:rsid w:val="00477A5C"/>
    <w:rPr>
      <w:rFonts w:ascii="Calibri" w:eastAsia="Calibri" w:hAnsi="Calibri"/>
      <w:sz w:val="22"/>
      <w:szCs w:val="22"/>
    </w:rPr>
  </w:style>
  <w:style w:type="character" w:customStyle="1" w:styleId="tlid-translation">
    <w:name w:val="tlid-translation"/>
    <w:basedOn w:val="a0"/>
    <w:rsid w:val="00477A5C"/>
  </w:style>
  <w:style w:type="paragraph" w:styleId="Web">
    <w:name w:val="Normal (Web)"/>
    <w:basedOn w:val="a"/>
    <w:uiPriority w:val="99"/>
    <w:semiHidden/>
    <w:unhideWhenUsed/>
    <w:rsid w:val="005921C0"/>
    <w:pPr>
      <w:spacing w:before="100" w:beforeAutospacing="1" w:after="100" w:afterAutospacing="1"/>
    </w:pPr>
  </w:style>
  <w:style w:type="paragraph" w:styleId="a7">
    <w:name w:val="List Paragraph"/>
    <w:basedOn w:val="a"/>
    <w:uiPriority w:val="34"/>
    <w:qFormat/>
    <w:rsid w:val="000C2DC6"/>
    <w:pPr>
      <w:ind w:left="720"/>
      <w:contextualSpacing/>
    </w:pPr>
  </w:style>
  <w:style w:type="character" w:styleId="-">
    <w:name w:val="Hyperlink"/>
    <w:basedOn w:val="a0"/>
    <w:uiPriority w:val="99"/>
    <w:unhideWhenUsed/>
    <w:rsid w:val="000C2DC6"/>
    <w:rPr>
      <w:color w:val="0000FF"/>
      <w:u w:val="single"/>
    </w:rPr>
  </w:style>
  <w:style w:type="paragraph" w:styleId="a8">
    <w:name w:val="header"/>
    <w:basedOn w:val="a"/>
    <w:link w:val="Char0"/>
    <w:uiPriority w:val="99"/>
    <w:unhideWhenUsed/>
    <w:rsid w:val="001957EE"/>
    <w:pPr>
      <w:tabs>
        <w:tab w:val="center" w:pos="4153"/>
        <w:tab w:val="right" w:pos="8306"/>
      </w:tabs>
    </w:pPr>
  </w:style>
  <w:style w:type="character" w:customStyle="1" w:styleId="Char0">
    <w:name w:val="Κεφαλίδα Char"/>
    <w:basedOn w:val="a0"/>
    <w:link w:val="a8"/>
    <w:uiPriority w:val="99"/>
    <w:rsid w:val="001957EE"/>
    <w:rPr>
      <w:rFonts w:eastAsia="Times New Roman"/>
      <w:sz w:val="24"/>
      <w:szCs w:val="24"/>
      <w:lang w:eastAsia="el-GR"/>
    </w:rPr>
  </w:style>
  <w:style w:type="paragraph" w:styleId="a9">
    <w:name w:val="footer"/>
    <w:basedOn w:val="a"/>
    <w:link w:val="Char1"/>
    <w:uiPriority w:val="99"/>
    <w:unhideWhenUsed/>
    <w:rsid w:val="001957EE"/>
    <w:pPr>
      <w:tabs>
        <w:tab w:val="center" w:pos="4153"/>
        <w:tab w:val="right" w:pos="8306"/>
      </w:tabs>
    </w:pPr>
  </w:style>
  <w:style w:type="character" w:customStyle="1" w:styleId="Char1">
    <w:name w:val="Υποσέλιδο Char"/>
    <w:basedOn w:val="a0"/>
    <w:link w:val="a9"/>
    <w:uiPriority w:val="99"/>
    <w:rsid w:val="001957EE"/>
    <w:rPr>
      <w:rFonts w:eastAsia="Times New Roman"/>
      <w:sz w:val="24"/>
      <w:szCs w:val="24"/>
      <w:lang w:eastAsia="el-GR"/>
    </w:rPr>
  </w:style>
  <w:style w:type="table" w:customStyle="1" w:styleId="1">
    <w:name w:val="Πλέγμα πίνακα1"/>
    <w:basedOn w:val="a1"/>
    <w:next w:val="aa"/>
    <w:uiPriority w:val="59"/>
    <w:rsid w:val="00E41325"/>
    <w:rPr>
      <w:rFonts w:ascii="Calibri" w:hAnsi="Calibr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a">
    <w:name w:val="Table Grid"/>
    <w:basedOn w:val="a1"/>
    <w:uiPriority w:val="59"/>
    <w:rsid w:val="00E4132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70020875">
      <w:bodyDiv w:val="1"/>
      <w:marLeft w:val="0"/>
      <w:marRight w:val="0"/>
      <w:marTop w:val="0"/>
      <w:marBottom w:val="0"/>
      <w:divBdr>
        <w:top w:val="none" w:sz="0" w:space="0" w:color="auto"/>
        <w:left w:val="none" w:sz="0" w:space="0" w:color="auto"/>
        <w:bottom w:val="none" w:sz="0" w:space="0" w:color="auto"/>
        <w:right w:val="none" w:sz="0" w:space="0" w:color="auto"/>
      </w:divBdr>
    </w:div>
    <w:div w:id="1489010347">
      <w:bodyDiv w:val="1"/>
      <w:marLeft w:val="0"/>
      <w:marRight w:val="0"/>
      <w:marTop w:val="0"/>
      <w:marBottom w:val="0"/>
      <w:divBdr>
        <w:top w:val="none" w:sz="0" w:space="0" w:color="auto"/>
        <w:left w:val="none" w:sz="0" w:space="0" w:color="auto"/>
        <w:bottom w:val="none" w:sz="0" w:space="0" w:color="auto"/>
        <w:right w:val="none" w:sz="0" w:space="0" w:color="auto"/>
      </w:divBdr>
    </w:div>
    <w:div w:id="1634368428">
      <w:bodyDiv w:val="1"/>
      <w:marLeft w:val="0"/>
      <w:marRight w:val="0"/>
      <w:marTop w:val="0"/>
      <w:marBottom w:val="0"/>
      <w:divBdr>
        <w:top w:val="none" w:sz="0" w:space="0" w:color="auto"/>
        <w:left w:val="none" w:sz="0" w:space="0" w:color="auto"/>
        <w:bottom w:val="none" w:sz="0" w:space="0" w:color="auto"/>
        <w:right w:val="none" w:sz="0" w:space="0" w:color="auto"/>
      </w:divBdr>
    </w:div>
    <w:div w:id="1879315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paraskhnio.gr/2021/10/11/o-proedros-tis-panellinias-enosis-g-g-topikis-aftodioikisis-michalis-christakis-sto-p-kerdisame-apanota-stoichimata/"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s://archive.org/details/independen79v80newy/page/433/mode/1up?view=theater" TargetMode="Externa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E7A2B87-6BD8-42B7-B0FC-7D838D39DA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TotalTime>
  <Pages>51</Pages>
  <Words>14158</Words>
  <Characters>76454</Characters>
  <Application>Microsoft Office Word</Application>
  <DocSecurity>0</DocSecurity>
  <Lines>637</Lines>
  <Paragraphs>180</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90432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dantoniadis</dc:creator>
  <cp:lastModifiedBy>Dimitrios Antoniadis</cp:lastModifiedBy>
  <cp:revision>3</cp:revision>
  <dcterms:created xsi:type="dcterms:W3CDTF">2022-01-31T16:58:00Z</dcterms:created>
  <dcterms:modified xsi:type="dcterms:W3CDTF">2022-01-31T17:25:00Z</dcterms:modified>
</cp:coreProperties>
</file>